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30A395FD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A512B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2</w:t>
      </w:r>
      <w:r w:rsidR="0052719A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7</w:t>
      </w:r>
      <w:r w:rsidR="00213712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11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1.12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4E52E14" w:rsidR="00177F07" w:rsidRPr="00C7256C" w:rsidRDefault="00992EC0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 w:rsidR="0052719A">
              <w:t>napolitane</w:t>
            </w:r>
            <w:proofErr w:type="spellEnd"/>
            <w:r w:rsidR="009F68F0">
              <w:t>,</w:t>
            </w:r>
            <w:r>
              <w:t xml:space="preserve">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770524D0" w14:textId="77777777" w:rsidR="0052719A" w:rsidRPr="00C7256C" w:rsidRDefault="0052719A" w:rsidP="0052719A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jogurt </w:t>
            </w:r>
          </w:p>
          <w:p w14:paraId="18A32A99" w14:textId="38F0554C" w:rsidR="00A15DEE" w:rsidRPr="00C7256C" w:rsidRDefault="00A15DEE" w:rsidP="00C7171A">
            <w:pPr>
              <w:jc w:val="center"/>
              <w:rPr>
                <w:rFonts w:cs="Times New Roman"/>
              </w:rPr>
            </w:pP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248284F3" w14:textId="77777777" w:rsidR="0052719A" w:rsidRPr="00C7256C" w:rsidRDefault="0052719A" w:rsidP="0052719A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jogurt </w:t>
            </w:r>
          </w:p>
          <w:p w14:paraId="7179D789" w14:textId="1B624876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C606CB0" w:rsidR="00933C59" w:rsidRPr="00C1422D" w:rsidRDefault="00A512B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 w:rsidR="0052719A">
              <w:t>napolitane</w:t>
            </w:r>
            <w:proofErr w:type="spellEnd"/>
            <w:r>
              <w:t>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31A4F5D1" w:rsidR="00933C59" w:rsidRPr="00A5779E" w:rsidRDefault="00C45214" w:rsidP="0052719A">
            <w:pPr>
              <w:jc w:val="center"/>
              <w:rPr>
                <w:rFonts w:cs="Times New Roman"/>
              </w:rPr>
            </w:pPr>
            <w:r>
              <w:t>Burek sir/meso,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33419D5D" w:rsidR="00933C59" w:rsidRPr="00A5779E" w:rsidRDefault="00C45214" w:rsidP="00C75BFC">
            <w:pPr>
              <w:jc w:val="center"/>
              <w:rPr>
                <w:rFonts w:cs="Times New Roman"/>
              </w:rPr>
            </w:pPr>
            <w:r>
              <w:t>Burek sir/meso,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18F10A3F" w:rsidR="00933C59" w:rsidRPr="00D02472" w:rsidRDefault="0052719A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Juneći gulaš s palentom,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6E8C2B5D" w:rsidR="00933C59" w:rsidRPr="00D02472" w:rsidRDefault="0052719A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Krafne, mlijeko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4A80362F" w:rsidR="00933C59" w:rsidRPr="00D02472" w:rsidRDefault="0052719A" w:rsidP="00754FB6">
            <w:pPr>
              <w:jc w:val="center"/>
              <w:rPr>
                <w:b/>
                <w:bCs/>
                <w:i/>
                <w:iCs/>
              </w:rPr>
            </w:pPr>
            <w:r>
              <w:t>Krafne, mlijeko</w:t>
            </w:r>
          </w:p>
        </w:tc>
        <w:tc>
          <w:tcPr>
            <w:tcW w:w="4110" w:type="dxa"/>
            <w:vAlign w:val="center"/>
          </w:tcPr>
          <w:p w14:paraId="533D076C" w14:textId="164F8AC2" w:rsidR="00933C59" w:rsidRPr="00D02472" w:rsidRDefault="0052719A" w:rsidP="00992EC0">
            <w:pPr>
              <w:jc w:val="center"/>
              <w:rPr>
                <w:b/>
                <w:bCs/>
                <w:i/>
                <w:iCs/>
              </w:rPr>
            </w:pPr>
            <w:r>
              <w:t>Juneći gulaš s palentom,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767EDAA5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7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392EB478" w14:textId="541A6FDA" w:rsidR="0052719A" w:rsidRPr="00C7256C" w:rsidRDefault="00C260B5" w:rsidP="0052719A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jogurt </w:t>
            </w:r>
          </w:p>
          <w:p w14:paraId="56DE59EF" w14:textId="13AA1BEE" w:rsidR="00E90226" w:rsidRPr="00C7256C" w:rsidRDefault="00E90226" w:rsidP="000B41DC">
            <w:pPr>
              <w:jc w:val="center"/>
              <w:rPr>
                <w:rFonts w:cs="Times New Roman"/>
              </w:rPr>
            </w:pP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34CA5F7C" w:rsidR="00E90226" w:rsidRPr="00C1422D" w:rsidRDefault="00C260B5" w:rsidP="00C26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sira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61C0FA22" w:rsidR="002707F3" w:rsidRPr="00A5779E" w:rsidRDefault="00C260B5" w:rsidP="002707F3">
            <w:pPr>
              <w:jc w:val="center"/>
              <w:rPr>
                <w:rFonts w:cs="Times New Roman"/>
              </w:rPr>
            </w:pPr>
            <w:r>
              <w:t xml:space="preserve">Prutić </w:t>
            </w:r>
            <w:proofErr w:type="spellStart"/>
            <w:r>
              <w:t>ricota</w:t>
            </w:r>
            <w:proofErr w:type="spellEnd"/>
            <w:r>
              <w:t>/špinat,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0C6F1F13" w:rsidR="00933C59" w:rsidRPr="001E4869" w:rsidRDefault="00C260B5" w:rsidP="00214C91">
            <w:pPr>
              <w:jc w:val="center"/>
              <w:rPr>
                <w:rFonts w:cs="Times New Roman"/>
              </w:rPr>
            </w:pPr>
            <w:r>
              <w:t>Krafna, mlijeko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33D1D376" w:rsidR="00E90226" w:rsidRPr="00D70EA2" w:rsidRDefault="00C260B5" w:rsidP="00A512B0">
            <w:pPr>
              <w:jc w:val="center"/>
            </w:pPr>
            <w:r>
              <w:t>Mliječno pecivo</w:t>
            </w:r>
            <w:r w:rsidR="00A512B0">
              <w:t xml:space="preserve">, </w:t>
            </w:r>
            <w:r>
              <w:t xml:space="preserve">voćni </w:t>
            </w:r>
            <w:r w:rsidR="00A512B0">
              <w:t>jogurt</w:t>
            </w:r>
            <w:r w:rsidR="0052719A">
              <w:t xml:space="preserve"> </w:t>
            </w:r>
            <w:proofErr w:type="spellStart"/>
            <w:r w:rsidR="0052719A">
              <w:t>fortia</w:t>
            </w:r>
            <w:proofErr w:type="spellEnd"/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5374" w14:textId="77777777" w:rsidR="00CA6DB6" w:rsidRDefault="00CA6DB6" w:rsidP="00BD2065">
      <w:pPr>
        <w:spacing w:after="0" w:line="240" w:lineRule="auto"/>
      </w:pPr>
      <w:r>
        <w:separator/>
      </w:r>
    </w:p>
  </w:endnote>
  <w:endnote w:type="continuationSeparator" w:id="0">
    <w:p w14:paraId="7E127F14" w14:textId="77777777" w:rsidR="00CA6DB6" w:rsidRDefault="00CA6DB6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239E" w14:textId="77777777" w:rsidR="00CA6DB6" w:rsidRDefault="00CA6DB6" w:rsidP="00BD2065">
      <w:pPr>
        <w:spacing w:after="0" w:line="240" w:lineRule="auto"/>
      </w:pPr>
      <w:r>
        <w:separator/>
      </w:r>
    </w:p>
  </w:footnote>
  <w:footnote w:type="continuationSeparator" w:id="0">
    <w:p w14:paraId="7E5B7DC9" w14:textId="77777777" w:rsidR="00CA6DB6" w:rsidRDefault="00CA6DB6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77</cp:revision>
  <cp:lastPrinted>2023-11-03T10:26:00Z</cp:lastPrinted>
  <dcterms:created xsi:type="dcterms:W3CDTF">2022-09-09T11:33:00Z</dcterms:created>
  <dcterms:modified xsi:type="dcterms:W3CDTF">2023-11-24T07:58:00Z</dcterms:modified>
</cp:coreProperties>
</file>