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1B" w:rsidRDefault="00C61D1B"/>
    <w:p w:rsidR="00FF60D0" w:rsidRDefault="00FF60D0">
      <w:pPr>
        <w:rPr>
          <w:sz w:val="32"/>
          <w:szCs w:val="32"/>
        </w:rPr>
      </w:pPr>
      <w:r w:rsidRPr="00FF60D0">
        <w:rPr>
          <w:sz w:val="32"/>
          <w:szCs w:val="32"/>
        </w:rPr>
        <w:t xml:space="preserve">    OŠ SVETI FILIP I JAKO</w:t>
      </w:r>
      <w:r>
        <w:rPr>
          <w:sz w:val="32"/>
          <w:szCs w:val="32"/>
        </w:rPr>
        <w:t>V</w:t>
      </w:r>
    </w:p>
    <w:p w:rsidR="00FF60D0" w:rsidRDefault="00FF60D0">
      <w:pPr>
        <w:rPr>
          <w:sz w:val="32"/>
          <w:szCs w:val="32"/>
        </w:rPr>
      </w:pPr>
    </w:p>
    <w:p w:rsidR="00FF60D0" w:rsidRDefault="00FF60D0">
      <w:pPr>
        <w:rPr>
          <w:sz w:val="32"/>
          <w:szCs w:val="32"/>
        </w:rPr>
      </w:pPr>
    </w:p>
    <w:p w:rsidR="00E01482" w:rsidRPr="00FF60D0" w:rsidRDefault="00E01482">
      <w:pPr>
        <w:rPr>
          <w:sz w:val="32"/>
          <w:szCs w:val="32"/>
        </w:rPr>
      </w:pPr>
    </w:p>
    <w:p w:rsidR="00E01482" w:rsidRDefault="00E01482"/>
    <w:p w:rsidR="00E01482" w:rsidRDefault="00E01482">
      <w:pPr>
        <w:rPr>
          <w:sz w:val="56"/>
          <w:szCs w:val="56"/>
        </w:rPr>
      </w:pPr>
      <w:r w:rsidRPr="00FF60D0">
        <w:rPr>
          <w:sz w:val="56"/>
          <w:szCs w:val="56"/>
        </w:rPr>
        <w:t xml:space="preserve">GODIŠNJI PLAN I PROGRAM RADA </w:t>
      </w:r>
    </w:p>
    <w:p w:rsidR="00FF60D0" w:rsidRPr="00FF60D0" w:rsidRDefault="00DB661A">
      <w:pPr>
        <w:rPr>
          <w:sz w:val="56"/>
          <w:szCs w:val="56"/>
        </w:rPr>
      </w:pPr>
      <w:r>
        <w:rPr>
          <w:sz w:val="56"/>
          <w:szCs w:val="56"/>
        </w:rPr>
        <w:t xml:space="preserve">       Šk. god. 2020./2021</w:t>
      </w:r>
      <w:r w:rsidR="00FF60D0">
        <w:rPr>
          <w:sz w:val="56"/>
          <w:szCs w:val="56"/>
        </w:rPr>
        <w:t>.</w:t>
      </w:r>
    </w:p>
    <w:p w:rsidR="00E01482" w:rsidRDefault="00E01482"/>
    <w:p w:rsidR="00E01482" w:rsidRDefault="00E01482"/>
    <w:p w:rsidR="00E01482" w:rsidRDefault="00E01482"/>
    <w:p w:rsidR="00E01482" w:rsidRDefault="00E01482"/>
    <w:p w:rsidR="00E01482" w:rsidRDefault="00E01482"/>
    <w:p w:rsidR="00E01482" w:rsidRDefault="00E01482"/>
    <w:p w:rsidR="00E01482" w:rsidRDefault="00E01482"/>
    <w:p w:rsidR="00E01482" w:rsidRDefault="00E01482"/>
    <w:p w:rsidR="00E01482" w:rsidRDefault="00E01482"/>
    <w:p w:rsidR="00E01482" w:rsidRDefault="00E01482"/>
    <w:p w:rsidR="00E01482" w:rsidRDefault="00E01482"/>
    <w:p w:rsidR="00E01482" w:rsidRDefault="00E01482"/>
    <w:p w:rsidR="00E01482" w:rsidRDefault="00E01482"/>
    <w:p w:rsidR="00E01482" w:rsidRDefault="00E01482"/>
    <w:p w:rsidR="00E01482" w:rsidRDefault="00E01482"/>
    <w:p w:rsidR="00E01482" w:rsidRDefault="00E01482"/>
    <w:p w:rsidR="00E01482" w:rsidRDefault="00E01482"/>
    <w:p w:rsidR="00E01482" w:rsidRDefault="00E01482"/>
    <w:p w:rsidR="00E01482" w:rsidRDefault="00E01482"/>
    <w:p w:rsidR="00E01482" w:rsidRDefault="00E01482"/>
    <w:p w:rsidR="00E01482" w:rsidRPr="00E01482" w:rsidRDefault="00E01482" w:rsidP="00E01482">
      <w:pPr>
        <w:keepNext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lastRenderedPageBreak/>
        <w:t>S  A  D  R  Ž  A  J</w:t>
      </w:r>
    </w:p>
    <w:p w:rsidR="00E01482" w:rsidRPr="00E01482" w:rsidRDefault="00E01482" w:rsidP="00E01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01482" w:rsidRPr="00E01482" w:rsidRDefault="00E01482" w:rsidP="00E0148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Osnovni podaci o školi</w:t>
      </w:r>
    </w:p>
    <w:p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01482" w:rsidRPr="00E01482" w:rsidRDefault="00E01482" w:rsidP="00E01482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 xml:space="preserve">1.           </w:t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 xml:space="preserve">Podaci </w:t>
      </w:r>
      <w:proofErr w:type="spellStart"/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ouvjetima</w:t>
      </w:r>
      <w:proofErr w:type="spellEnd"/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 xml:space="preserve"> rada           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1.1.        Podaci o upisnom području                                                                                  </w:t>
      </w:r>
    </w:p>
    <w:p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1.2.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Unutrašnji školski prostor  </w:t>
      </w:r>
    </w:p>
    <w:p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1.3.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Školski okoliš   </w:t>
      </w:r>
    </w:p>
    <w:p w:rsidR="00E01482" w:rsidRPr="00E01482" w:rsidRDefault="00E01482" w:rsidP="00E01482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E0148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1.4.</w:t>
      </w:r>
      <w:r w:rsidRPr="00E01482"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hr-HR"/>
        </w:rPr>
        <w:tab/>
      </w:r>
      <w:r w:rsidRPr="00E0148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Nastavna sredstva i pomagala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hr-HR"/>
        </w:rPr>
      </w:pPr>
      <w:r w:rsidRPr="00E0148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1.4.1. </w:t>
      </w:r>
      <w:r w:rsidRPr="00E01482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ab/>
        <w:t>Knjižni fond škole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1.5.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Plan obnove i adaptacije                                                                                        </w:t>
      </w:r>
    </w:p>
    <w:p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01482" w:rsidRPr="00E01482" w:rsidRDefault="00E01482" w:rsidP="00E01482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 xml:space="preserve">2.            </w:t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Podaci o izvršiteljima poslova i njihovim radnim zaduženjima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2.1.        Podaci o odgojno-obrazovnim radnicima                                                                                              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2.1.1.     Podaci o učiteljima razredne nastave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2.1.2.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Podaci o učiteljima predmetne nastave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2.1.3.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Podaci o ravnatelju i stručnim suradnicima</w:t>
      </w:r>
    </w:p>
    <w:p w:rsidR="00E01482" w:rsidRPr="00E01482" w:rsidRDefault="00E01482" w:rsidP="00E01482">
      <w:pPr>
        <w:tabs>
          <w:tab w:val="left" w:pos="-1080"/>
          <w:tab w:val="left" w:pos="-90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2.1.4.     Podaci o odgojno-obrazovnim radnicima - pripravnicima                                                                                             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2.2.        Podaci o ostalim radnicima škole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2.3.        Tjedna i godišnja zaduženja odgojno-obrazovnih radnika škole                                                 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2.3.1.     Tjedna i godišnja zaduženja učitelja razredne nastave  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2.3.2.     Tjedna i godišnja zaduženja učitelja predmetne nastave 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2.3.3.     Tjedna i godišnja zaduženja ravnatelja i stručnih suradnika škole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2.3.4.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  <w:t>Tjedna i godišnja zaduženja ostalih radnika škole</w:t>
      </w:r>
    </w:p>
    <w:p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01482" w:rsidRPr="00E01482" w:rsidRDefault="00E01482" w:rsidP="00E01482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 xml:space="preserve">3. </w:t>
      </w:r>
      <w:r w:rsidRPr="00E01482">
        <w:rPr>
          <w:rFonts w:ascii="Arial" w:eastAsia="Times New Roman" w:hAnsi="Arial" w:cs="Arial"/>
          <w:b/>
          <w:bCs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 xml:space="preserve">Podaci o organizaciji rada                                                                                                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3.1.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Organizacija smjena  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3.2         Godišnji kalendar rada                                                                                                                                                                 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3.3.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Podaci o broju učenika i razrednih odjela 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3.3.1.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Primjereni oblik školovanja po razredima i oblicima rada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>3.3.2.</w:t>
      </w:r>
      <w:r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Nastava u kući</w:t>
      </w:r>
    </w:p>
    <w:p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01482" w:rsidRPr="00E01482" w:rsidRDefault="00E01482" w:rsidP="00E01482">
      <w:pPr>
        <w:spacing w:after="0" w:line="240" w:lineRule="auto"/>
        <w:ind w:left="900" w:hanging="900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 xml:space="preserve">4. </w:t>
      </w:r>
      <w:r w:rsidRPr="00E01482">
        <w:rPr>
          <w:rFonts w:ascii="Arial" w:eastAsia="Times New Roman" w:hAnsi="Arial" w:cs="Arial"/>
          <w:b/>
          <w:bCs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 xml:space="preserve">Tjedni i godišnji broj sati po razredima i oblicima odgojno-obrazovnog rada  </w:t>
      </w:r>
    </w:p>
    <w:p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4.1.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Tjedni i godišnji broj nastavnih sati za obvezne nastavne predmete po razredima 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 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za ostale oblika odgojno-obrazovnog rada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4.2.1. </w:t>
      </w:r>
      <w:r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Tjedni i godišnji broj nastavnih sati izborne nastave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4.2.1.1.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izborne nastave iz vjeronauka</w:t>
      </w:r>
    </w:p>
    <w:p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4.2.1.2.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izborne nastave stranog jezika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4.2.1.3.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izborne nastave informatike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4.2.1.4.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izborne nastave ostalih predmeta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4.2.2.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dopunske nastave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4.2.3.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dodatne nastave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4.3.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Obuka plivanja</w:t>
      </w:r>
    </w:p>
    <w:p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01482" w:rsidRPr="00E01482" w:rsidRDefault="00E01482" w:rsidP="00E01482">
      <w:pPr>
        <w:tabs>
          <w:tab w:val="left" w:pos="-720"/>
          <w:tab w:val="left" w:pos="900"/>
        </w:tabs>
        <w:spacing w:after="0" w:line="240" w:lineRule="auto"/>
        <w:ind w:firstLine="12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 xml:space="preserve">5. </w:t>
      </w:r>
      <w:r w:rsidRPr="00E01482">
        <w:rPr>
          <w:rFonts w:ascii="Arial" w:eastAsia="Times New Roman" w:hAnsi="Arial" w:cs="Arial"/>
          <w:b/>
          <w:bCs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Planovi rada ravnatelja, odgojno-obrazovnih i ostalih radnika</w:t>
      </w:r>
    </w:p>
    <w:p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5.1.    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Plan rada ravnatelja </w:t>
      </w:r>
    </w:p>
    <w:p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5.2.    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stručnog suradnika pedagoga</w:t>
      </w:r>
    </w:p>
    <w:p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5.3.    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stručnog suradnika psihologa</w:t>
      </w:r>
    </w:p>
    <w:p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5.4.    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stručnog suradnika knjižničara</w:t>
      </w:r>
    </w:p>
    <w:p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 xml:space="preserve">5.5.    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stručnjaka edukacijsko-rehabilitacijskog profila</w:t>
      </w:r>
    </w:p>
    <w:p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5.6.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tajništva</w:t>
      </w:r>
    </w:p>
    <w:p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5.7.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Plan rada računovodstva </w:t>
      </w:r>
    </w:p>
    <w:p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5.8.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školskog liječnika</w:t>
      </w:r>
    </w:p>
    <w:p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>6.</w:t>
      </w:r>
      <w:r w:rsidRPr="00E01482">
        <w:rPr>
          <w:rFonts w:ascii="Arial" w:eastAsia="Times New Roman" w:hAnsi="Arial" w:cs="Arial"/>
          <w:b/>
          <w:bCs/>
          <w:i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Planovi rada školskog odbora i stručnih tijela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6.1.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Plan rada Školskog odbora                                                        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6.2.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Plan rada Učiteljskog vijeća                                                                                  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6.3.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Plan rada Razrednog vijeća                                                                                   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6.4.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Vijeća roditelja</w:t>
      </w:r>
    </w:p>
    <w:p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6.5.  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rada Vijeća učenika</w:t>
      </w:r>
    </w:p>
    <w:p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01482" w:rsidRPr="00E01482" w:rsidRDefault="00E01482" w:rsidP="00E01482">
      <w:pPr>
        <w:tabs>
          <w:tab w:val="left" w:pos="900"/>
        </w:tabs>
        <w:spacing w:after="0" w:line="240" w:lineRule="auto"/>
        <w:ind w:left="720" w:hanging="720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>7.</w:t>
      </w:r>
      <w:r w:rsidRPr="00E01482">
        <w:rPr>
          <w:rFonts w:ascii="Arial" w:eastAsia="Times New Roman" w:hAnsi="Arial" w:cs="Arial"/>
          <w:b/>
          <w:bCs/>
          <w:i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 xml:space="preserve">Plan stručnog osposobljavanja i usavršavanja 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7.1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Stručno usavršavanje u školi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7.1.1.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Stručna vijeća 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7.1.2.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Stručna usavršavanja za sve odgojno-obrazovne radnike 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7.2.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Stručna usavršavanja izvan škole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7.2.1.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Stručna usavršavanja na županijskoj razini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7.2.2.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Stručna usavršavanja na državnoj razini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7.3.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Ostala stručna usavršavanja</w:t>
      </w:r>
    </w:p>
    <w:p w:rsidR="00E01482" w:rsidRPr="00E01482" w:rsidRDefault="00E01482" w:rsidP="00E0148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01482" w:rsidRPr="00E01482" w:rsidRDefault="00E01482" w:rsidP="00E01482">
      <w:pPr>
        <w:tabs>
          <w:tab w:val="left" w:pos="900"/>
        </w:tabs>
        <w:spacing w:after="0" w:line="240" w:lineRule="auto"/>
        <w:ind w:left="900" w:hanging="900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>8.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Podaci o ostalim aktivnostima u funkciji odgojno-obrazovnog rada i poslovanja školske ustanove</w:t>
      </w:r>
    </w:p>
    <w:p w:rsidR="00E01482" w:rsidRPr="00E01482" w:rsidRDefault="00E01482" w:rsidP="00E01482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9.1.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kulturne i javne djelatnosti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9.2.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Plan zdravstveno-socijalne zaštite učenika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9.3.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Plan zdravstvene zaštite odgojno-obrazovnih i ostalih radnika škole                                                                            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9.4.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Školski preventivni program                                                                                </w:t>
      </w:r>
    </w:p>
    <w:p w:rsidR="00E01482" w:rsidRP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>9.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Plan nabave i opremanja</w:t>
      </w: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01482" w:rsidRPr="00E01482" w:rsidRDefault="00E01482" w:rsidP="00E01482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>10.</w:t>
      </w:r>
      <w:r w:rsidRPr="00E01482">
        <w:rPr>
          <w:rFonts w:ascii="Arial" w:eastAsia="Times New Roman" w:hAnsi="Arial" w:cs="Arial"/>
          <w:b/>
          <w:bCs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Prilozi</w:t>
      </w:r>
    </w:p>
    <w:p w:rsidR="00E01482" w:rsidRPr="00E01482" w:rsidRDefault="00E01482" w:rsidP="00E014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01482" w:rsidRPr="00E01482" w:rsidRDefault="00E01482" w:rsidP="00E014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01482" w:rsidRPr="00E01482" w:rsidRDefault="00E0148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Sastavni dijelovi Godišnjeg plana i programa rada škole su</w:t>
      </w:r>
      <w:r w:rsidRPr="00E014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:                                                                                                                   </w:t>
      </w:r>
    </w:p>
    <w:p w:rsidR="00E01482" w:rsidRPr="00E01482" w:rsidRDefault="00E0148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E01482" w:rsidRPr="00E01482" w:rsidRDefault="00E0148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Godišnji planovi i programi rada učitelja</w:t>
      </w:r>
    </w:p>
    <w:p w:rsidR="00E01482" w:rsidRPr="00E01482" w:rsidRDefault="00E0148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Mjesečni planovi i programi rada učitelja</w:t>
      </w:r>
    </w:p>
    <w:p w:rsidR="00E01482" w:rsidRPr="00E01482" w:rsidRDefault="00E0148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Plan i program rada razrednika</w:t>
      </w:r>
    </w:p>
    <w:p w:rsidR="00E01482" w:rsidRPr="00E01482" w:rsidRDefault="00E0148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 Prilagođeni planovi i programi rada za učenike s teškoćama</w:t>
      </w:r>
    </w:p>
    <w:p w:rsidR="00E01482" w:rsidRPr="00E01482" w:rsidRDefault="00E0148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5. Plan i program rada sa darovitim učenicima </w:t>
      </w:r>
      <w:r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01482" w:rsidRPr="00E01482" w:rsidRDefault="00E0148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 Rješenja o tjednim zaduženjima odgojno-obrazovnih radnika</w:t>
      </w:r>
    </w:p>
    <w:p w:rsidR="00E01482" w:rsidRPr="00E01482" w:rsidRDefault="00E01482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7. Raspored sati</w:t>
      </w:r>
    </w:p>
    <w:p w:rsidR="00E01482" w:rsidRDefault="00E0148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31A14" w:rsidRDefault="00C31A14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268F2" w:rsidRDefault="00E268F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268F2" w:rsidRDefault="00E268F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268F2" w:rsidRDefault="00E268F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268F2" w:rsidRDefault="00E268F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268F2" w:rsidRDefault="00E268F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268F2" w:rsidRDefault="00E268F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268F2" w:rsidRDefault="00E268F2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31A14" w:rsidRDefault="00C31A14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31A14" w:rsidRDefault="00C31A14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31A14" w:rsidRPr="00C31A14" w:rsidRDefault="00C31A14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</w:pPr>
      <w:r w:rsidRPr="00C31A14">
        <w:rPr>
          <w:rFonts w:ascii="Times New Roman" w:eastAsia="Times New Roman" w:hAnsi="Times New Roman" w:cs="Times New Roman"/>
          <w:bCs/>
          <w:sz w:val="32"/>
          <w:szCs w:val="32"/>
          <w:lang w:eastAsia="hr-HR"/>
        </w:rPr>
        <w:t>Osnovni podaci o školi</w:t>
      </w:r>
    </w:p>
    <w:p w:rsidR="00C31A14" w:rsidRDefault="00C31A14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31A14" w:rsidRDefault="00C31A14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97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08"/>
        <w:gridCol w:w="5100"/>
      </w:tblGrid>
      <w:tr w:rsidR="00C31A14" w:rsidRPr="00703D40" w:rsidTr="00B33700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Naziv škole:</w:t>
            </w:r>
          </w:p>
        </w:tc>
        <w:tc>
          <w:tcPr>
            <w:tcW w:w="51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OSNOVNA ŠKOLA SVETI FILIP I JAKOV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Adresa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F278C1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 xml:space="preserve">Ulica učiteljice Karmele </w:t>
            </w:r>
            <w:proofErr w:type="spellStart"/>
            <w:r w:rsidRPr="00267144">
              <w:rPr>
                <w:sz w:val="24"/>
                <w:szCs w:val="24"/>
              </w:rPr>
              <w:t>Pelicarić</w:t>
            </w:r>
            <w:proofErr w:type="spellEnd"/>
            <w:r w:rsidRPr="00267144">
              <w:rPr>
                <w:sz w:val="24"/>
                <w:szCs w:val="24"/>
              </w:rPr>
              <w:t xml:space="preserve"> Marušić 10,       </w:t>
            </w:r>
            <w:r w:rsidR="00C31A14" w:rsidRPr="00267144">
              <w:rPr>
                <w:sz w:val="24"/>
                <w:szCs w:val="24"/>
              </w:rPr>
              <w:t xml:space="preserve"> 23207 SV. FILIP I JAKOV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Županija: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ŽUPANIJA ZADARSKA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 xml:space="preserve">Telefonski broj: 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023/388-609, 389-611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telefaksa: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023/38</w:t>
            </w:r>
            <w:r w:rsidR="005510B8">
              <w:rPr>
                <w:sz w:val="24"/>
                <w:szCs w:val="24"/>
              </w:rPr>
              <w:t>9-535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Internetska pošta: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F278C1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svetifilipijakov@os-svetifilipijakov.skole.hr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Internetska adresa: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os-svetifilipijakov.skole.hr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Šifra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13-367-001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Matični broj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3334350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61900257105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Upis u sudski registar (broj i datum):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proofErr w:type="spellStart"/>
            <w:r w:rsidRPr="00267144">
              <w:rPr>
                <w:sz w:val="24"/>
                <w:szCs w:val="24"/>
              </w:rPr>
              <w:t>Tt</w:t>
            </w:r>
            <w:proofErr w:type="spellEnd"/>
            <w:r w:rsidRPr="00267144">
              <w:rPr>
                <w:sz w:val="24"/>
                <w:szCs w:val="24"/>
              </w:rPr>
              <w:t>-02/72-3, 09. 12. 2002.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bCs/>
                <w:sz w:val="24"/>
                <w:szCs w:val="24"/>
              </w:rPr>
              <w:t>Škola vježbaonica za: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-</w:t>
            </w:r>
          </w:p>
        </w:tc>
      </w:tr>
      <w:tr w:rsidR="00C31A14" w:rsidRPr="0064477B" w:rsidTr="00B33700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Ravnatelj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933F6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GORDANA KURTOV</w:t>
            </w:r>
          </w:p>
        </w:tc>
      </w:tr>
      <w:tr w:rsidR="00C31A14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Zamjenik ravnatelja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933F6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-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Voditelj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933F6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-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Voditelj područne škole: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933F6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-</w:t>
            </w:r>
          </w:p>
        </w:tc>
      </w:tr>
      <w:tr w:rsidR="00C31A14" w:rsidRPr="0064477B" w:rsidTr="00B33700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učenika: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3</w:t>
            </w:r>
            <w:r w:rsidR="00DB661A">
              <w:rPr>
                <w:sz w:val="24"/>
                <w:szCs w:val="24"/>
              </w:rPr>
              <w:t>51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učenika u razrednoj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0D7C" w:rsidRPr="00267144" w:rsidRDefault="00806B53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1CFD">
              <w:rPr>
                <w:sz w:val="24"/>
                <w:szCs w:val="24"/>
              </w:rPr>
              <w:t>7</w:t>
            </w:r>
            <w:r w:rsidR="0002393B">
              <w:rPr>
                <w:sz w:val="24"/>
                <w:szCs w:val="24"/>
              </w:rPr>
              <w:t>2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učenika u predmetnoj nastavi: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806B53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393B">
              <w:rPr>
                <w:sz w:val="24"/>
                <w:szCs w:val="24"/>
              </w:rPr>
              <w:t>79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učenika s teškoćama u razvoju: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 xml:space="preserve"> 1</w:t>
            </w:r>
            <w:r w:rsidR="0002393B">
              <w:rPr>
                <w:sz w:val="24"/>
                <w:szCs w:val="24"/>
              </w:rPr>
              <w:t>6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učenika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 xml:space="preserve">  </w:t>
            </w:r>
            <w:r w:rsidR="006B782C">
              <w:rPr>
                <w:sz w:val="24"/>
                <w:szCs w:val="24"/>
              </w:rPr>
              <w:t>1</w:t>
            </w:r>
            <w:r w:rsidR="008369F2">
              <w:rPr>
                <w:sz w:val="24"/>
                <w:szCs w:val="24"/>
              </w:rPr>
              <w:t>4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učenika putnika: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FC2484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69F2">
              <w:rPr>
                <w:sz w:val="24"/>
                <w:szCs w:val="24"/>
              </w:rPr>
              <w:t>00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lastRenderedPageBreak/>
              <w:t>Ukupan broj razrednih odjela: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0E6CF7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7443">
              <w:rPr>
                <w:sz w:val="24"/>
                <w:szCs w:val="24"/>
              </w:rPr>
              <w:t>1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razrednih odjela u matičnoj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 xml:space="preserve">  12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razrednih odjela u područnoj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B84DD5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 </w:t>
            </w:r>
            <w:proofErr w:type="spellStart"/>
            <w:r>
              <w:rPr>
                <w:sz w:val="24"/>
                <w:szCs w:val="24"/>
              </w:rPr>
              <w:t>Turanj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  <w:r w:rsidR="00C933F6" w:rsidRPr="0026714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PO </w:t>
            </w:r>
            <w:proofErr w:type="spellStart"/>
            <w:r>
              <w:rPr>
                <w:sz w:val="24"/>
                <w:szCs w:val="24"/>
              </w:rPr>
              <w:t>Sikovo</w:t>
            </w:r>
            <w:proofErr w:type="spellEnd"/>
            <w:r>
              <w:rPr>
                <w:sz w:val="24"/>
                <w:szCs w:val="24"/>
              </w:rPr>
              <w:t xml:space="preserve"> 2, PO</w:t>
            </w:r>
            <w:r w:rsidR="000E6CF7">
              <w:rPr>
                <w:sz w:val="24"/>
                <w:szCs w:val="24"/>
              </w:rPr>
              <w:t xml:space="preserve"> </w:t>
            </w:r>
            <w:proofErr w:type="spellStart"/>
            <w:r w:rsidR="000E6CF7">
              <w:rPr>
                <w:sz w:val="24"/>
                <w:szCs w:val="24"/>
              </w:rPr>
              <w:t>Raštane</w:t>
            </w:r>
            <w:proofErr w:type="spellEnd"/>
            <w:r w:rsidR="000E6CF7">
              <w:rPr>
                <w:sz w:val="24"/>
                <w:szCs w:val="24"/>
              </w:rPr>
              <w:t xml:space="preserve"> Donje 3</w:t>
            </w:r>
            <w:r>
              <w:rPr>
                <w:sz w:val="24"/>
                <w:szCs w:val="24"/>
              </w:rPr>
              <w:t>, PO</w:t>
            </w:r>
            <w:r w:rsidR="00C933F6" w:rsidRPr="00267144">
              <w:rPr>
                <w:sz w:val="24"/>
                <w:szCs w:val="24"/>
              </w:rPr>
              <w:t xml:space="preserve"> Sv. Petar </w:t>
            </w:r>
            <w:r w:rsidR="000E6CF7">
              <w:rPr>
                <w:sz w:val="24"/>
                <w:szCs w:val="24"/>
              </w:rPr>
              <w:t>2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razrednih odjela RN-a: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933F6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1</w:t>
            </w:r>
            <w:r w:rsidR="00B84DD5">
              <w:rPr>
                <w:sz w:val="24"/>
                <w:szCs w:val="24"/>
              </w:rPr>
              <w:t>3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razrednih odjela PN-a: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8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smjena: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933F6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 xml:space="preserve">1 </w:t>
            </w:r>
            <w:r w:rsidR="00931FBF">
              <w:rPr>
                <w:sz w:val="24"/>
                <w:szCs w:val="24"/>
              </w:rPr>
              <w:t xml:space="preserve"> (PO </w:t>
            </w:r>
            <w:proofErr w:type="spellStart"/>
            <w:r w:rsidR="00931FBF">
              <w:rPr>
                <w:sz w:val="24"/>
                <w:szCs w:val="24"/>
              </w:rPr>
              <w:t>Turanj</w:t>
            </w:r>
            <w:proofErr w:type="spellEnd"/>
            <w:r w:rsidR="00931FBF">
              <w:rPr>
                <w:sz w:val="24"/>
                <w:szCs w:val="24"/>
              </w:rPr>
              <w:t xml:space="preserve"> dvije smjene)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Početak i završetak svake smjene: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I-8.00-14.00</w:t>
            </w:r>
            <w:r w:rsidR="00931FBF">
              <w:rPr>
                <w:sz w:val="24"/>
                <w:szCs w:val="24"/>
              </w:rPr>
              <w:t xml:space="preserve">  (Druga smjena 13.30 – 18.00)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723952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94263">
              <w:rPr>
                <w:sz w:val="24"/>
                <w:szCs w:val="24"/>
              </w:rPr>
              <w:t>2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učitelja predmetne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57F9" w:rsidRPr="00267144" w:rsidRDefault="00723952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4263">
              <w:rPr>
                <w:sz w:val="24"/>
                <w:szCs w:val="24"/>
              </w:rPr>
              <w:t>1</w:t>
            </w:r>
          </w:p>
        </w:tc>
      </w:tr>
      <w:tr w:rsidR="003D57F9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D57F9" w:rsidRPr="00267144" w:rsidRDefault="003D57F9" w:rsidP="00B33700">
            <w:pPr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57F9" w:rsidRDefault="003D57F9" w:rsidP="00B33700">
            <w:pPr>
              <w:rPr>
                <w:sz w:val="24"/>
                <w:szCs w:val="24"/>
              </w:rPr>
            </w:pPr>
          </w:p>
        </w:tc>
      </w:tr>
      <w:tr w:rsidR="003D57F9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3D57F9" w:rsidRPr="00267144" w:rsidRDefault="003D57F9" w:rsidP="00B33700">
            <w:pPr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57F9" w:rsidRDefault="003D57F9" w:rsidP="00B33700">
            <w:pPr>
              <w:rPr>
                <w:sz w:val="24"/>
                <w:szCs w:val="24"/>
              </w:rPr>
            </w:pP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učitelja razredne nastave: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AC0A07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5168">
              <w:rPr>
                <w:sz w:val="24"/>
                <w:szCs w:val="24"/>
              </w:rPr>
              <w:t>3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učitelja u produženom boravku: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250EE0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stručnih suradnika: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4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ostalih radnika: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1</w:t>
            </w:r>
            <w:r w:rsidR="00FE3949">
              <w:rPr>
                <w:sz w:val="24"/>
                <w:szCs w:val="24"/>
              </w:rPr>
              <w:t>3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nestručnih učitelja: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E579BA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pripravnika: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931FBF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mentora i savjetnika: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6B782C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4500A" w:rsidRPr="00267144">
              <w:rPr>
                <w:sz w:val="24"/>
                <w:szCs w:val="24"/>
              </w:rPr>
              <w:t xml:space="preserve"> učitelja mentora</w:t>
            </w:r>
            <w:r>
              <w:rPr>
                <w:sz w:val="24"/>
                <w:szCs w:val="24"/>
              </w:rPr>
              <w:t>, 1učitelj savjetnik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voditelja ŽSV-a: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1</w:t>
            </w:r>
          </w:p>
        </w:tc>
      </w:tr>
      <w:tr w:rsidR="00C31A14" w:rsidRPr="0064477B" w:rsidTr="00B33700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računala u školi: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250EE0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417B8">
              <w:rPr>
                <w:sz w:val="24"/>
                <w:szCs w:val="24"/>
              </w:rPr>
              <w:t>6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specijaliziranih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1</w:t>
            </w:r>
            <w:r w:rsidR="002B1903">
              <w:rPr>
                <w:sz w:val="24"/>
                <w:szCs w:val="24"/>
              </w:rPr>
              <w:t>0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Broj općih učionica: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2B1903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6B782C" w:rsidP="00B337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s</w:t>
            </w:r>
            <w:r w:rsidR="00C31A14" w:rsidRPr="00267144">
              <w:rPr>
                <w:b/>
                <w:sz w:val="24"/>
                <w:szCs w:val="24"/>
              </w:rPr>
              <w:t>portskih dvorana: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1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6B782C" w:rsidP="00B337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s</w:t>
            </w:r>
            <w:r w:rsidR="00C31A14" w:rsidRPr="00267144">
              <w:rPr>
                <w:b/>
                <w:sz w:val="24"/>
                <w:szCs w:val="24"/>
              </w:rPr>
              <w:t>portskih igrališta: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250EE0" w:rsidP="00B33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D24DD2">
              <w:rPr>
                <w:sz w:val="24"/>
                <w:szCs w:val="24"/>
              </w:rPr>
              <w:t xml:space="preserve"> PO </w:t>
            </w:r>
            <w:proofErr w:type="spellStart"/>
            <w:r w:rsidR="00D24DD2">
              <w:rPr>
                <w:sz w:val="24"/>
                <w:szCs w:val="24"/>
              </w:rPr>
              <w:t>Raštane</w:t>
            </w:r>
            <w:proofErr w:type="spellEnd"/>
            <w:r w:rsidR="00D24DD2">
              <w:rPr>
                <w:sz w:val="24"/>
                <w:szCs w:val="24"/>
              </w:rPr>
              <w:t xml:space="preserve"> Donje, Sv. Petar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Školska knjižnica: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1</w:t>
            </w:r>
          </w:p>
        </w:tc>
      </w:tr>
      <w:tr w:rsidR="00C31A14" w:rsidRPr="0064477B" w:rsidTr="00B33700">
        <w:tc>
          <w:tcPr>
            <w:tcW w:w="460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31A14" w:rsidRPr="00267144" w:rsidRDefault="00C31A14" w:rsidP="00B33700">
            <w:pPr>
              <w:rPr>
                <w:b/>
                <w:sz w:val="24"/>
                <w:szCs w:val="24"/>
              </w:rPr>
            </w:pPr>
            <w:r w:rsidRPr="00267144">
              <w:rPr>
                <w:b/>
                <w:sz w:val="24"/>
                <w:szCs w:val="24"/>
              </w:rPr>
              <w:t>Školska kuhinja:</w:t>
            </w:r>
          </w:p>
        </w:tc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31A14" w:rsidRPr="00267144" w:rsidRDefault="00C31A14" w:rsidP="00B33700">
            <w:pPr>
              <w:rPr>
                <w:sz w:val="24"/>
                <w:szCs w:val="24"/>
              </w:rPr>
            </w:pPr>
            <w:r w:rsidRPr="00267144">
              <w:rPr>
                <w:sz w:val="24"/>
                <w:szCs w:val="24"/>
              </w:rPr>
              <w:t>1</w:t>
            </w:r>
          </w:p>
        </w:tc>
      </w:tr>
    </w:tbl>
    <w:p w:rsidR="0014500A" w:rsidRDefault="0014500A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4500A" w:rsidRDefault="0014500A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31A14" w:rsidRDefault="00C31A14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31A14" w:rsidRPr="00E01482" w:rsidRDefault="00C31A14" w:rsidP="00E014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54275" w:rsidRPr="00751670" w:rsidRDefault="000F5DD5" w:rsidP="00554275">
      <w:pPr>
        <w:pStyle w:val="Odlomakpopis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</w:pPr>
      <w:r w:rsidRPr="00751670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  <w:t>Podaci o</w:t>
      </w:r>
      <w:r w:rsidR="00100C59" w:rsidRPr="00751670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  <w:t xml:space="preserve"> </w:t>
      </w:r>
      <w:r w:rsidRPr="00751670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  <w:t xml:space="preserve">uvjetima rada </w:t>
      </w:r>
    </w:p>
    <w:p w:rsidR="000F5DD5" w:rsidRPr="00751670" w:rsidRDefault="000F5DD5" w:rsidP="00554275">
      <w:pPr>
        <w:pStyle w:val="Odlomakpopisa"/>
        <w:spacing w:after="0" w:line="240" w:lineRule="auto"/>
        <w:ind w:left="175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554275" w:rsidRPr="00751670" w:rsidRDefault="000F5DD5" w:rsidP="00554275">
      <w:pPr>
        <w:pStyle w:val="Odlomakpopisa"/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Podaci o upisnom području   </w:t>
      </w:r>
    </w:p>
    <w:p w:rsidR="00554275" w:rsidRPr="00751670" w:rsidRDefault="00554275" w:rsidP="0055427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015E1" w:rsidRPr="00751670" w:rsidRDefault="00554275" w:rsidP="0055427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Upisno područje OŠ Sveti Filip i Jakov</w:t>
      </w:r>
      <w:r w:rsidR="00D015E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čini područje općine Sveti Filip i Jakov, tj. mjesta Sveti Filip i Jakov, </w:t>
      </w:r>
      <w:proofErr w:type="spellStart"/>
      <w:r w:rsidR="00D015E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Turanj</w:t>
      </w:r>
      <w:proofErr w:type="spellEnd"/>
      <w:r w:rsidR="00D015E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Sveti Petar, </w:t>
      </w:r>
      <w:proofErr w:type="spellStart"/>
      <w:r w:rsidR="00D015E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Raštane</w:t>
      </w:r>
      <w:proofErr w:type="spellEnd"/>
      <w:r w:rsidR="00D015E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Donje i </w:t>
      </w:r>
      <w:proofErr w:type="spellStart"/>
      <w:r w:rsidR="00D015E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Sikovo</w:t>
      </w:r>
      <w:proofErr w:type="spellEnd"/>
      <w:r w:rsidR="00D015E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D015E1" w:rsidRPr="00751670" w:rsidRDefault="00E866A3" w:rsidP="0055427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Nastava se odvija u </w:t>
      </w:r>
      <w:r w:rsidRPr="007516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matičnoj školi</w:t>
      </w: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koja se nalazi u Sv. Fil</w:t>
      </w:r>
      <w:r w:rsidR="00EE336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ipu i Jakovu, te četiri područna odjela;  PO </w:t>
      </w:r>
      <w:proofErr w:type="spellStart"/>
      <w:r w:rsidR="00EE336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Turanj</w:t>
      </w:r>
      <w:proofErr w:type="spellEnd"/>
      <w:r w:rsidR="00EE336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PO </w:t>
      </w:r>
      <w:proofErr w:type="spellStart"/>
      <w:r w:rsidR="00EE336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Sikovo</w:t>
      </w:r>
      <w:proofErr w:type="spellEnd"/>
      <w:r w:rsidR="00EE336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PO </w:t>
      </w:r>
      <w:proofErr w:type="spellStart"/>
      <w:r w:rsidR="00EE336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Raštane</w:t>
      </w:r>
      <w:proofErr w:type="spellEnd"/>
      <w:r w:rsidR="00EE336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Donje i PO</w:t>
      </w: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Sveti Petar.</w:t>
      </w:r>
    </w:p>
    <w:p w:rsidR="00E866A3" w:rsidRPr="00751670" w:rsidRDefault="00E866A3" w:rsidP="0055427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područnim školama učenici pohađaju samo razrednu nastavu.</w:t>
      </w:r>
    </w:p>
    <w:p w:rsidR="00E866A3" w:rsidRPr="00751670" w:rsidRDefault="00D015E1" w:rsidP="0055427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Nastava se odvija u matičnoj školi za učenike od 1. do 4. razreda iz Sv. Filipa i Jakova, te od 5. do 8. razreda za učenike iz svih gore navedenih naselja.</w:t>
      </w:r>
      <w:r w:rsidR="00931FBF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131931" w:rsidRPr="00751670" w:rsidRDefault="00131931" w:rsidP="0013193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1670">
        <w:rPr>
          <w:rFonts w:ascii="Times New Roman" w:hAnsi="Times New Roman" w:cs="Times New Roman"/>
          <w:sz w:val="24"/>
          <w:szCs w:val="24"/>
        </w:rPr>
        <w:t xml:space="preserve">Školsko područje je dosta veliko i vrlo raspršeno, tako da školski autobus prijeđe u jednom dovozu učenika putnika </w:t>
      </w:r>
      <w:smartTag w:uri="urn:schemas-microsoft-com:office:smarttags" w:element="metricconverter">
        <w:smartTagPr>
          <w:attr w:name="ProductID" w:val="37 km"/>
        </w:smartTagPr>
        <w:r w:rsidRPr="00751670">
          <w:rPr>
            <w:rFonts w:ascii="Times New Roman" w:hAnsi="Times New Roman" w:cs="Times New Roman"/>
            <w:sz w:val="24"/>
            <w:szCs w:val="24"/>
          </w:rPr>
          <w:t>37 km</w:t>
        </w:r>
      </w:smartTag>
      <w:r w:rsidRPr="00751670">
        <w:rPr>
          <w:rFonts w:ascii="Times New Roman" w:hAnsi="Times New Roman" w:cs="Times New Roman"/>
          <w:sz w:val="24"/>
          <w:szCs w:val="24"/>
        </w:rPr>
        <w:t xml:space="preserve">. Prometna povezanost </w:t>
      </w:r>
      <w:r w:rsidR="00931FBF" w:rsidRPr="00751670">
        <w:rPr>
          <w:rFonts w:ascii="Times New Roman" w:hAnsi="Times New Roman" w:cs="Times New Roman"/>
          <w:sz w:val="24"/>
          <w:szCs w:val="24"/>
        </w:rPr>
        <w:t xml:space="preserve">redovnim linijama  između naselja općine </w:t>
      </w:r>
      <w:r w:rsidRPr="00751670">
        <w:rPr>
          <w:rFonts w:ascii="Times New Roman" w:hAnsi="Times New Roman" w:cs="Times New Roman"/>
          <w:sz w:val="24"/>
          <w:szCs w:val="24"/>
        </w:rPr>
        <w:t>postoji, ali je dosta loša</w:t>
      </w:r>
      <w:r w:rsidR="006B782C" w:rsidRPr="00751670">
        <w:rPr>
          <w:rFonts w:ascii="Times New Roman" w:hAnsi="Times New Roman" w:cs="Times New Roman"/>
          <w:sz w:val="24"/>
          <w:szCs w:val="24"/>
        </w:rPr>
        <w:t>. L</w:t>
      </w:r>
      <w:r w:rsidRPr="00751670">
        <w:rPr>
          <w:rFonts w:ascii="Times New Roman" w:hAnsi="Times New Roman" w:cs="Times New Roman"/>
          <w:sz w:val="24"/>
          <w:szCs w:val="24"/>
        </w:rPr>
        <w:t>okalni autobusi voze smo dva do tri puta n</w:t>
      </w:r>
      <w:r w:rsidR="006B782C" w:rsidRPr="00751670">
        <w:rPr>
          <w:rFonts w:ascii="Times New Roman" w:hAnsi="Times New Roman" w:cs="Times New Roman"/>
          <w:sz w:val="24"/>
          <w:szCs w:val="24"/>
        </w:rPr>
        <w:t>a dan do najudaljenijih naselja (</w:t>
      </w:r>
      <w:proofErr w:type="spellStart"/>
      <w:r w:rsidR="006B782C" w:rsidRPr="00751670">
        <w:rPr>
          <w:rFonts w:ascii="Times New Roman" w:hAnsi="Times New Roman" w:cs="Times New Roman"/>
          <w:sz w:val="24"/>
          <w:szCs w:val="24"/>
        </w:rPr>
        <w:t>Raštane</w:t>
      </w:r>
      <w:proofErr w:type="spellEnd"/>
      <w:r w:rsidR="006B782C" w:rsidRPr="00751670">
        <w:rPr>
          <w:rFonts w:ascii="Times New Roman" w:hAnsi="Times New Roman" w:cs="Times New Roman"/>
          <w:sz w:val="24"/>
          <w:szCs w:val="24"/>
        </w:rPr>
        <w:t xml:space="preserve"> Donje) što</w:t>
      </w:r>
      <w:r w:rsidRPr="00751670">
        <w:rPr>
          <w:rFonts w:ascii="Times New Roman" w:hAnsi="Times New Roman" w:cs="Times New Roman"/>
          <w:sz w:val="24"/>
          <w:szCs w:val="24"/>
        </w:rPr>
        <w:t xml:space="preserve"> predstavlja</w:t>
      </w:r>
      <w:r w:rsidR="00840B83" w:rsidRPr="00751670">
        <w:rPr>
          <w:rFonts w:ascii="Times New Roman" w:hAnsi="Times New Roman" w:cs="Times New Roman"/>
          <w:sz w:val="24"/>
          <w:szCs w:val="24"/>
        </w:rPr>
        <w:t xml:space="preserve"> problem u organizaciji nastave kao i </w:t>
      </w:r>
      <w:r w:rsidRPr="00751670">
        <w:rPr>
          <w:rFonts w:ascii="Times New Roman" w:hAnsi="Times New Roman" w:cs="Times New Roman"/>
          <w:sz w:val="24"/>
          <w:szCs w:val="24"/>
        </w:rPr>
        <w:t xml:space="preserve"> </w:t>
      </w:r>
      <w:r w:rsidR="00840B83" w:rsidRPr="00751670">
        <w:rPr>
          <w:rFonts w:ascii="Times New Roman" w:hAnsi="Times New Roman" w:cs="Times New Roman"/>
          <w:sz w:val="24"/>
          <w:szCs w:val="24"/>
        </w:rPr>
        <w:t>izvannastavnih aktivnosti</w:t>
      </w:r>
      <w:r w:rsidR="00785F0A" w:rsidRPr="00751670">
        <w:rPr>
          <w:rFonts w:ascii="Times New Roman" w:hAnsi="Times New Roman" w:cs="Times New Roman"/>
          <w:sz w:val="24"/>
          <w:szCs w:val="24"/>
        </w:rPr>
        <w:t xml:space="preserve">. </w:t>
      </w:r>
      <w:r w:rsidR="00835C2C" w:rsidRPr="00751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DD5" w:rsidRPr="00751670" w:rsidRDefault="000F5DD5" w:rsidP="0055427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A7890" w:rsidRPr="00751670" w:rsidRDefault="004A7890" w:rsidP="00554275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866A3" w:rsidRPr="00751670" w:rsidRDefault="00751670" w:rsidP="00751670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Unutar</w:t>
      </w:r>
      <w:r w:rsidR="000F5DD5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nji školski prostor </w:t>
      </w:r>
    </w:p>
    <w:p w:rsidR="00E866A3" w:rsidRPr="00751670" w:rsidRDefault="00E866A3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F76D4" w:rsidRPr="00751670" w:rsidRDefault="00214646" w:rsidP="004F7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MATIČNA ŠKOLA SVETI FILIP I JAKOV</w:t>
      </w:r>
    </w:p>
    <w:p w:rsidR="004F76D4" w:rsidRPr="00751670" w:rsidRDefault="004F76D4" w:rsidP="004F76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87795" w:rsidRPr="00751670" w:rsidRDefault="00887795" w:rsidP="004F76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Nastava se odvija u novoizgrađenoj zgradi škole sa spo</w:t>
      </w:r>
      <w:r w:rsidR="00BB0B4A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rtskom dvoranom useljenom 2012. godine.</w:t>
      </w:r>
    </w:p>
    <w:p w:rsidR="004F76D4" w:rsidRPr="00751670" w:rsidRDefault="004F76D4" w:rsidP="004F76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Škola ne raspolaže dovoljnim brojem učioničkog prostor</w:t>
      </w:r>
      <w:r w:rsidR="00BF2D4C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a. Naime, </w:t>
      </w: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broj razrednih odjela u matičnoj školi</w:t>
      </w:r>
      <w:r w:rsidR="00BF2D4C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trenutačno je 12, a u prostoru škole je 11 učionica, učionica informatike i sportska dvorana, tako da dvoranu uvijek moramo koristiti kao dvanaestu učionicu.</w:t>
      </w:r>
      <w:r w:rsidR="00045382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045382" w:rsidRPr="00751670" w:rsidRDefault="00045382" w:rsidP="004F76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Učionice razredne nastave smještene su u prizemlju, a predmetne nastave na katu.</w:t>
      </w:r>
      <w:r w:rsidR="00931FBF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Ove školske godine smo zbog poštivanja epidemioloških mjera bili primorani od hola sportske dvorane improvizirati jednu učionicu i tako će biti sve dok su na snazi epidemiološke mjere. </w:t>
      </w:r>
      <w:r w:rsidR="0007487B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Škola ima školsku kuhinju i blagovaonicu te školsku knjižnicu.</w:t>
      </w:r>
    </w:p>
    <w:p w:rsidR="00214646" w:rsidRPr="00751670" w:rsidRDefault="00045382" w:rsidP="004F76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</w:t>
      </w:r>
      <w:r w:rsidR="008B0994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b</w:t>
      </w:r>
      <w:r w:rsidR="0013027E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ornica je prostorija od svega 22,3</w:t>
      </w:r>
      <w:r w:rsidR="008B0994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</w:t>
      </w:r>
      <w:r w:rsidR="008B0994" w:rsidRPr="0075167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r-HR"/>
        </w:rPr>
        <w:t>2</w:t>
      </w:r>
      <w:r w:rsidR="008B0994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što je neadekvatan prostor </w:t>
      </w:r>
      <w:r w:rsidR="00E169CB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 </w:t>
      </w:r>
      <w:r w:rsidR="008B0994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obzirom da u </w:t>
      </w:r>
      <w:r w:rsidR="00E169CB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matičnoj </w:t>
      </w:r>
      <w:r w:rsidR="008B0994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školi radi </w:t>
      </w:r>
      <w:r w:rsidR="00A01B21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23</w:t>
      </w:r>
      <w:r w:rsidR="001B7C9F" w:rsidRPr="0075167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učitelja.</w:t>
      </w:r>
    </w:p>
    <w:p w:rsidR="001153B8" w:rsidRPr="00751670" w:rsidRDefault="001153B8" w:rsidP="00115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511EA" w:rsidRPr="00751670" w:rsidRDefault="000511EA" w:rsidP="00115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153B8" w:rsidRPr="00751670" w:rsidRDefault="001153B8" w:rsidP="00115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Style w:val="Svijetlareetkatablice1"/>
        <w:tblW w:w="0" w:type="auto"/>
        <w:tblLook w:val="04E0"/>
      </w:tblPr>
      <w:tblGrid>
        <w:gridCol w:w="2547"/>
        <w:gridCol w:w="1559"/>
        <w:gridCol w:w="1701"/>
        <w:gridCol w:w="1559"/>
        <w:gridCol w:w="1696"/>
      </w:tblGrid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pPr>
              <w:rPr>
                <w:b/>
              </w:rPr>
            </w:pPr>
            <w:r w:rsidRPr="00061F2E">
              <w:rPr>
                <w:b/>
              </w:rPr>
              <w:t>Naziv prostora</w:t>
            </w:r>
          </w:p>
          <w:p w:rsidR="00061F2E" w:rsidRPr="00061F2E" w:rsidRDefault="00061F2E" w:rsidP="00061F2E">
            <w:r w:rsidRPr="00061F2E">
              <w:t>( učionica, kabinet, dr.)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Broj </w:t>
            </w:r>
          </w:p>
          <w:p w:rsidR="00061F2E" w:rsidRPr="00061F2E" w:rsidRDefault="00061F2E" w:rsidP="00061F2E">
            <w:r w:rsidRPr="00061F2E">
              <w:t>učionica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>Kvadratura</w:t>
            </w:r>
          </w:p>
          <w:p w:rsidR="00061F2E" w:rsidRPr="00061F2E" w:rsidRDefault="00061F2E" w:rsidP="00061F2E">
            <w:pPr>
              <w:rPr>
                <w:vertAlign w:val="superscript"/>
              </w:rPr>
            </w:pPr>
            <w:r w:rsidRPr="00061F2E">
              <w:t>učionica u m</w:t>
            </w:r>
            <w:r w:rsidRPr="00061F2E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>Broj kabineta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Kvadratura </w:t>
            </w:r>
          </w:p>
          <w:p w:rsidR="00061F2E" w:rsidRPr="00061F2E" w:rsidRDefault="00061F2E" w:rsidP="00061F2E">
            <w:pPr>
              <w:rPr>
                <w:vertAlign w:val="superscript"/>
              </w:rPr>
            </w:pPr>
            <w:r w:rsidRPr="00061F2E">
              <w:t>kabineta u m</w:t>
            </w:r>
            <w:r w:rsidRPr="00061F2E">
              <w:rPr>
                <w:vertAlign w:val="superscript"/>
              </w:rPr>
              <w:t>2</w:t>
            </w:r>
          </w:p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pPr>
              <w:rPr>
                <w:b/>
                <w:outline/>
                <w:color w:val="ED7D31"/>
              </w:rPr>
            </w:pPr>
            <w:r w:rsidRPr="00061F2E">
              <w:rPr>
                <w:color w:val="5B9BD5" w:themeColor="accent1"/>
              </w:rPr>
              <w:t>RAZREDNA NASTAVA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>Razred 1.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ED7592" w:rsidRDefault="00ED7592" w:rsidP="00061F2E">
            <w:pPr>
              <w:rPr>
                <w:vertAlign w:val="superscript"/>
              </w:rPr>
            </w:pPr>
            <w:r>
              <w:t xml:space="preserve">   58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>Razred 2.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ED7592" w:rsidRDefault="00ED7592" w:rsidP="00061F2E">
            <w:pPr>
              <w:rPr>
                <w:vertAlign w:val="superscript"/>
              </w:rPr>
            </w:pPr>
            <w:r>
              <w:t xml:space="preserve">   58m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785F0A" w:rsidP="00061F2E">
            <w:r>
              <w:t xml:space="preserve">            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pPr>
              <w:rPr>
                <w:color w:val="000000" w:themeColor="text1"/>
              </w:rPr>
            </w:pPr>
            <w:r w:rsidRPr="00061F2E">
              <w:rPr>
                <w:color w:val="000000" w:themeColor="text1"/>
              </w:rPr>
              <w:t>Razred 3.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pPr>
              <w:rPr>
                <w:color w:val="5B9BD5" w:themeColor="accent1"/>
              </w:rPr>
            </w:pPr>
            <w:r w:rsidRPr="00061F2E">
              <w:rPr>
                <w:color w:val="5B9BD5" w:themeColor="accent1"/>
              </w:rPr>
              <w:t xml:space="preserve">       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ED7592" w:rsidRDefault="00ED7592" w:rsidP="00061F2E">
            <w:pPr>
              <w:rPr>
                <w:color w:val="5B9BD5" w:themeColor="accent1"/>
                <w:vertAlign w:val="superscript"/>
              </w:rPr>
            </w:pPr>
            <w:r>
              <w:rPr>
                <w:color w:val="5B9BD5" w:themeColor="accent1"/>
              </w:rPr>
              <w:t xml:space="preserve">   58m</w:t>
            </w:r>
            <w:r>
              <w:rPr>
                <w:color w:val="5B9BD5" w:themeColor="accent1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785F0A" w:rsidP="00061F2E">
            <w:pPr>
              <w:rPr>
                <w:color w:val="5B9BD5" w:themeColor="accent1"/>
              </w:rPr>
            </w:pPr>
            <w:r>
              <w:rPr>
                <w:color w:val="5B9BD5" w:themeColor="accent1"/>
              </w:rPr>
              <w:t xml:space="preserve">            1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236806" w:rsidP="00061F2E">
            <w:pPr>
              <w:rPr>
                <w:color w:val="5B9BD5" w:themeColor="accent1"/>
              </w:rPr>
            </w:pPr>
            <w:r>
              <w:t>15,97m²</w:t>
            </w:r>
          </w:p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>Razred 4.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ED7592" w:rsidRDefault="00ED7592" w:rsidP="00061F2E">
            <w:pPr>
              <w:rPr>
                <w:vertAlign w:val="superscript"/>
              </w:rPr>
            </w:pPr>
            <w:r>
              <w:t xml:space="preserve">   58m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rPr>
                <w:color w:val="5B9BD5" w:themeColor="accent1"/>
              </w:rPr>
              <w:t>PREDMETNA NASTAVA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Hrvatski jezik 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130D5A" w:rsidP="00061F2E">
            <w:r>
              <w:t xml:space="preserve">   </w:t>
            </w:r>
            <w:r w:rsidR="00405385">
              <w:t>56,82m²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      1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405385" w:rsidP="00061F2E">
            <w:r>
              <w:t>15,97m²</w:t>
            </w:r>
          </w:p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3C471F" w:rsidP="00061F2E">
            <w:r>
              <w:t xml:space="preserve">Hrvatski jezik / Glazbena </w:t>
            </w:r>
            <w:r>
              <w:lastRenderedPageBreak/>
              <w:t>kultura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lastRenderedPageBreak/>
              <w:t xml:space="preserve">       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130D5A" w:rsidP="00061F2E">
            <w:r>
              <w:t xml:space="preserve">   </w:t>
            </w:r>
            <w:r w:rsidR="00405385">
              <w:t>56,82m²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785F0A" w:rsidP="00061F2E">
            <w:r>
              <w:t xml:space="preserve">             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lastRenderedPageBreak/>
              <w:t>Engleski jezik/ Njemački jezik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 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130D5A" w:rsidP="00061F2E">
            <w:r>
              <w:t xml:space="preserve">   </w:t>
            </w:r>
            <w:r w:rsidR="00405385">
              <w:t>58m²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pPr>
              <w:jc w:val="center"/>
            </w:pPr>
            <w:r w:rsidRPr="00061F2E">
              <w:t>1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405385" w:rsidP="00061F2E">
            <w:r>
              <w:t>25,32m²</w:t>
            </w:r>
          </w:p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>Matematika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  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405385" w:rsidRDefault="00130D5A" w:rsidP="00061F2E">
            <w:r>
              <w:t xml:space="preserve">  </w:t>
            </w:r>
            <w:r w:rsidR="00405385" w:rsidRPr="00405385">
              <w:t>58m²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      1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6966C7" w:rsidP="00061F2E">
            <w:r>
              <w:t>15,97m²</w:t>
            </w:r>
          </w:p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>Kemija/ Biologija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  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130D5A" w:rsidP="00061F2E">
            <w:r>
              <w:t xml:space="preserve">  </w:t>
            </w:r>
            <w:r w:rsidR="006966C7">
              <w:t>70,44m²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      1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6966C7" w:rsidP="00061F2E">
            <w:r>
              <w:t>15,60m²</w:t>
            </w:r>
          </w:p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>Povijest/ Geografija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   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130D5A" w:rsidP="00061F2E">
            <w:r>
              <w:t xml:space="preserve">  </w:t>
            </w:r>
            <w:r w:rsidR="00A4535A">
              <w:t>56,00m²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3C471F" w:rsidP="00061F2E">
            <w:r>
              <w:t xml:space="preserve">             1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A4535A" w:rsidP="00061F2E">
            <w:r>
              <w:t>12,89m²</w:t>
            </w:r>
          </w:p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>Fizika/Tehnička kultura/Likovna kultura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   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130D5A" w:rsidP="00061F2E">
            <w:r>
              <w:t xml:space="preserve">  </w:t>
            </w:r>
            <w:r w:rsidR="00A4535A">
              <w:t>71,00m²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      2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785F0A" w:rsidP="00061F2E">
            <w:r>
              <w:t>9,41x2</w:t>
            </w:r>
          </w:p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>Informatika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   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130D5A" w:rsidP="00061F2E">
            <w:r>
              <w:t xml:space="preserve">   </w:t>
            </w:r>
            <w:r w:rsidR="00A4535A">
              <w:t>57m²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      -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pPr>
              <w:rPr>
                <w:b/>
              </w:rPr>
            </w:pPr>
            <w:r w:rsidRPr="00061F2E">
              <w:rPr>
                <w:b/>
              </w:rPr>
              <w:t>Ukupno učionica: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pPr>
              <w:rPr>
                <w:b/>
              </w:rPr>
            </w:pPr>
            <w:r w:rsidRPr="00061F2E">
              <w:rPr>
                <w:b/>
              </w:rPr>
              <w:t xml:space="preserve">11 +1 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>Školska kuhinja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   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130D5A" w:rsidP="00061F2E">
            <w:r>
              <w:t xml:space="preserve">     45 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>Blagovaonica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    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130D5A" w:rsidP="00061F2E">
            <w:r>
              <w:t xml:space="preserve">     65 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>Uredi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   5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5E72AC" w:rsidRDefault="005E72AC" w:rsidP="00061F2E">
            <w:pPr>
              <w:rPr>
                <w:vertAlign w:val="superscript"/>
              </w:rPr>
            </w:pPr>
            <w:r>
              <w:t xml:space="preserve">     </w:t>
            </w:r>
            <w:r w:rsidR="003C471F">
              <w:t>5x</w:t>
            </w:r>
            <w:r>
              <w:t>10,71m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>Zbornica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   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FA66E3" w:rsidRDefault="0007487B" w:rsidP="00061F2E">
            <w:pPr>
              <w:rPr>
                <w:vertAlign w:val="superscript"/>
              </w:rPr>
            </w:pPr>
            <w:r>
              <w:t xml:space="preserve">     22,3 </w:t>
            </w:r>
            <w:r w:rsidR="00FA66E3">
              <w:t>m</w:t>
            </w:r>
            <w:r w:rsidR="00FA66E3">
              <w:rPr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>Sportska dvorana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   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26348E" w:rsidP="00061F2E">
            <w:r>
              <w:t>1484,70m²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3C471F" w:rsidP="00061F2E">
            <w:r>
              <w:t xml:space="preserve">            </w:t>
            </w:r>
            <w:r w:rsidR="0026348E">
              <w:t>2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E95296" w:rsidP="00061F2E">
            <w:r>
              <w:t>23,28m²</w:t>
            </w:r>
          </w:p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>Knjižnica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    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3C471F" w:rsidP="00061F2E">
            <w:r>
              <w:t xml:space="preserve">     60</w:t>
            </w:r>
            <w:r w:rsidR="00E95296">
              <w:t>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>Sanitarni čvor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    </w:t>
            </w:r>
            <w:r w:rsidR="00130D5A">
              <w:t>9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>Skladišni prostor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t xml:space="preserve">           4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130D5A" w:rsidP="00061F2E">
            <w:r>
              <w:t xml:space="preserve">      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</w:tr>
      <w:tr w:rsidR="008B1935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B1935" w:rsidRPr="00061F2E" w:rsidRDefault="008B1935" w:rsidP="00061F2E">
            <w:r>
              <w:t>Kotlovnica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B1935" w:rsidRPr="00061F2E" w:rsidRDefault="008B1935" w:rsidP="00061F2E">
            <w:r>
              <w:t xml:space="preserve">           1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B1935" w:rsidRPr="00061F2E" w:rsidRDefault="00130D5A" w:rsidP="00061F2E">
            <w:r>
              <w:t xml:space="preserve">     25 m²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B1935" w:rsidRPr="00061F2E" w:rsidRDefault="008B1935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B1935" w:rsidRPr="00061F2E" w:rsidRDefault="008B1935" w:rsidP="00061F2E"/>
        </w:tc>
      </w:tr>
      <w:tr w:rsidR="00061F2E" w:rsidRPr="00061F2E" w:rsidTr="00061F2E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061F2E" w:rsidRPr="00061F2E" w:rsidRDefault="00061F2E" w:rsidP="00061F2E">
            <w:r w:rsidRPr="00061F2E">
              <w:rPr>
                <w:color w:val="000000" w:themeColor="text1"/>
              </w:rPr>
              <w:t>UKUPNO: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785F0A" w:rsidP="00061F2E">
            <w:r>
              <w:t xml:space="preserve">        33</w:t>
            </w: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61F2E" w:rsidRPr="00061F2E" w:rsidRDefault="00061F2E" w:rsidP="00061F2E"/>
        </w:tc>
      </w:tr>
    </w:tbl>
    <w:p w:rsidR="004F76D4" w:rsidRPr="004F76D4" w:rsidRDefault="004F76D4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:rsidR="004F76D4" w:rsidRPr="004F76D4" w:rsidRDefault="004F76D4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</w:pPr>
    </w:p>
    <w:p w:rsidR="00E866A3" w:rsidRDefault="00E866A3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E866A3" w:rsidRPr="00A63584" w:rsidRDefault="00E866A3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PŠ TURANJ</w:t>
      </w:r>
    </w:p>
    <w:p w:rsidR="008B1935" w:rsidRPr="00A63584" w:rsidRDefault="008B1935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B1935" w:rsidRPr="00A63584" w:rsidRDefault="008B1935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</w:t>
      </w:r>
      <w:proofErr w:type="spellStart"/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Turnju</w:t>
      </w:r>
      <w:proofErr w:type="spellEnd"/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</w:t>
      </w:r>
      <w:r w:rsidR="00774FD9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stara trošna zgrada koja je u vlasništvu općine Sv. Filip i Jakov. U zgradi su evidentni problemi s vlagom.</w:t>
      </w:r>
    </w:p>
    <w:p w:rsidR="008B1935" w:rsidRPr="00A63584" w:rsidRDefault="00774FD9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</w:t>
      </w:r>
      <w:r w:rsidR="00840B83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rovište je u lošem stanju</w:t>
      </w:r>
      <w:r w:rsidR="00D24DD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Namještaj je nov, kao i stolarija.</w:t>
      </w:r>
      <w:r w:rsidR="00840B83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Grijanje na električne grijalice.</w:t>
      </w:r>
    </w:p>
    <w:p w:rsidR="002A5D1F" w:rsidRPr="00A63584" w:rsidRDefault="002A5D1F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sklopu zgrade nalaze se dvije učionice</w:t>
      </w:r>
      <w:r w:rsidR="001343F4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zbornica, sanitarni čvor i ostava.</w:t>
      </w:r>
      <w:r w:rsidR="00774FD9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</w:t>
      </w:r>
      <w:r w:rsidR="00A237F3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astava se odvija u dvije smjene jer je</w:t>
      </w:r>
      <w:r w:rsidR="00774FD9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jedna o</w:t>
      </w:r>
      <w:r w:rsidR="00A237F3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 dvije učionice je svega 28 m² te kao takva ne udovoljava izvođenju nastave u skladu s poštivanjem epidemioloških mjera.</w:t>
      </w:r>
    </w:p>
    <w:p w:rsidR="00774FD9" w:rsidRPr="00A63584" w:rsidRDefault="00774FD9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Nastava Tjelesn</w:t>
      </w:r>
      <w:r w:rsidR="00234E96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og odgoja odvija se na mjesnom igralištu koje je od školske zgrade udaljeno sto metara, a do kojeg se dolazi prelazeći mjesnu prometnicu.</w:t>
      </w:r>
    </w:p>
    <w:p w:rsidR="001343F4" w:rsidRPr="00A63584" w:rsidRDefault="001343F4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343F4" w:rsidRPr="00A63584" w:rsidRDefault="001343F4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343F4" w:rsidRPr="00A63584" w:rsidRDefault="001343F4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343F4" w:rsidRPr="00A63584" w:rsidRDefault="001343F4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866A3" w:rsidRPr="00A63584" w:rsidRDefault="00E866A3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PŠ SVETI PETAR</w:t>
      </w:r>
    </w:p>
    <w:p w:rsidR="001343F4" w:rsidRPr="00A63584" w:rsidRDefault="001343F4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343F4" w:rsidRPr="00A63584" w:rsidRDefault="001343F4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PŠ u Svetom Petru čine dvije učionice, zb</w:t>
      </w:r>
      <w:r w:rsidR="00604C4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ornica, </w:t>
      </w: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sanitarni čvor,</w:t>
      </w:r>
      <w:r w:rsidR="00604C4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kotlovnica</w:t>
      </w: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 jedna prostorija koja </w:t>
      </w:r>
      <w:r w:rsidR="00604C4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služi kao osta</w:t>
      </w:r>
      <w:r w:rsidR="006944EC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va. Na zgradi je zamijećeno odvajanje vanjske  fasade od zida uslijed čega dolazi do kapilarnog probijanja vlage u unutrašnjost učionice. Uvjeti za izvođenje nastavnog procesa</w:t>
      </w:r>
      <w:r w:rsidR="00604C4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su zadovoljavajući.</w:t>
      </w:r>
      <w:r w:rsidR="00BB2368">
        <w:rPr>
          <w:rFonts w:ascii="Times New Roman" w:eastAsia="Times New Roman" w:hAnsi="Times New Roman" w:cs="Times New Roman"/>
          <w:bCs/>
          <w:sz w:val="28"/>
          <w:szCs w:val="28"/>
          <w:lang w:eastAsia="hr-HR"/>
        </w:rPr>
        <w:t xml:space="preserve"> </w:t>
      </w:r>
      <w:r w:rsidR="001C37F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Radi se u jutarnjoj </w:t>
      </w:r>
      <w:r w:rsidR="006944EC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smjeni. U dvorištu su</w:t>
      </w:r>
      <w:r w:rsidR="00D24DD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6944EC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dječje igralište te </w:t>
      </w:r>
      <w:r w:rsidR="00D24DD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školsko</w:t>
      </w:r>
      <w:r w:rsidR="006944EC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nogometno</w:t>
      </w:r>
      <w:r w:rsidR="00D24DD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igralište.</w:t>
      </w:r>
    </w:p>
    <w:p w:rsidR="00BB2368" w:rsidRPr="00A63584" w:rsidRDefault="00774FD9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tijeku je nova katastarska izmjera kojom će zgrada i okoliš biti </w:t>
      </w:r>
      <w:proofErr w:type="spellStart"/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uplanjeni</w:t>
      </w:r>
      <w:proofErr w:type="spellEnd"/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604C47" w:rsidRPr="00A63584" w:rsidRDefault="00604C47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04C47" w:rsidRPr="00A63584" w:rsidRDefault="00604C47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866A3" w:rsidRPr="00A63584" w:rsidRDefault="00E866A3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PŠ RAŠTANE DONJE</w:t>
      </w:r>
    </w:p>
    <w:p w:rsidR="00604C47" w:rsidRPr="00A63584" w:rsidRDefault="00604C47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04C47" w:rsidRPr="00A63584" w:rsidRDefault="00C24217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 xml:space="preserve">Zgrada škole sadrži tri učionice, rad </w:t>
      </w:r>
      <w:r w:rsidR="00D24DD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se </w:t>
      </w: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odvija u jednoj smjeni</w:t>
      </w:r>
      <w:r w:rsidR="00604C4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Osim učionica tu su i zbornica, sanitarni čvor za u</w:t>
      </w:r>
      <w:r w:rsidR="00774FD9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čenike i učitelje, mala ostava,</w:t>
      </w:r>
      <w:r w:rsidR="00604C4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kotlovnica</w:t>
      </w:r>
      <w:r w:rsidR="00774FD9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školsko igralište</w:t>
      </w:r>
      <w:r w:rsidR="00604C4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Školsko d</w:t>
      </w:r>
      <w:r w:rsidR="001A5199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vorište je djelomično ograđeno zbog neriješenih imovinsko-pravnih pitanja. </w:t>
      </w:r>
      <w:r w:rsidR="00FE0BED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sklopu dvorišta je školsko sportsko igralište te dječje igralište.</w:t>
      </w:r>
      <w:r w:rsidR="001A5199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BB2368" w:rsidRPr="00A63584" w:rsidRDefault="00BB2368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04C47" w:rsidRPr="00A63584" w:rsidRDefault="00604C47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A7890" w:rsidRPr="00A63584" w:rsidRDefault="004A7890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866A3" w:rsidRPr="00A63584" w:rsidRDefault="00E866A3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PŠ SIKOVO</w:t>
      </w:r>
    </w:p>
    <w:p w:rsidR="004A7890" w:rsidRPr="00A63584" w:rsidRDefault="004A7890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A7890" w:rsidRPr="00A63584" w:rsidRDefault="00E10242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Zgrada područne škole </w:t>
      </w:r>
      <w:r w:rsidR="001C37F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</w:t>
      </w:r>
      <w:proofErr w:type="spellStart"/>
      <w:r w:rsidR="001C37F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Sikovu</w:t>
      </w:r>
      <w:proofErr w:type="spellEnd"/>
      <w:r w:rsidR="001C37F7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ima</w:t>
      </w:r>
      <w:r w:rsidR="004A7890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dvije učionice standardne veličine i jednu manju koja se povremeno koristi za izbornu nastavu. Tu su još i ostava, zbornica, kotlovnica, te sanitarni čvor za učenike i učitelj</w:t>
      </w:r>
      <w:r w:rsidR="00234E96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e. </w:t>
      </w:r>
      <w:r w:rsidR="0004538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Dvorište je ograđeno</w:t>
      </w:r>
      <w:r w:rsidR="00234E96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koristi se za nastavu Tjelesnog odgoja</w:t>
      </w:r>
      <w:r w:rsidR="00BB2368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</w:p>
    <w:p w:rsidR="00604C47" w:rsidRPr="00A63584" w:rsidRDefault="00604C47" w:rsidP="00E866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866A3" w:rsidRPr="00A63584" w:rsidRDefault="00E866A3" w:rsidP="000F5D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F5DD5" w:rsidRPr="00A63584" w:rsidRDefault="000F5DD5" w:rsidP="00DA06E7">
      <w:pPr>
        <w:pStyle w:val="Odlomakpopis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Školski okoliš   </w:t>
      </w:r>
    </w:p>
    <w:p w:rsidR="00DA06E7" w:rsidRPr="00A63584" w:rsidRDefault="00DA06E7" w:rsidP="00DA06E7">
      <w:pPr>
        <w:pStyle w:val="Odlomakpopisa"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A06E7" w:rsidRPr="00A63584" w:rsidRDefault="00DA06E7" w:rsidP="000F5DD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Okoliš matične </w:t>
      </w:r>
      <w:r w:rsidR="00234E9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škole čini  površina od preko 16</w:t>
      </w:r>
      <w:r w:rsidR="000B3D0F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000m². </w:t>
      </w:r>
      <w:r w:rsidR="00E10242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U tijeku je postavljanje nove ograde na južnoj strani školskog dvorišta </w:t>
      </w:r>
      <w:r w:rsidR="0045003B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dužine 140 m. Površina južnog dijela dvorišta je oko 5500 m² te je veći dio ist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og kultiviran i omeđen grmovima lovor-višnje.</w:t>
      </w:r>
      <w:r w:rsidR="003664C3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Za sjeverni dio neograđenog okoliša</w:t>
      </w:r>
      <w:r w:rsidR="000B3D0F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(oko 8000m²)</w:t>
      </w:r>
      <w:r w:rsidR="003664C3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izrađena je studija predizvodivosti  uređenja školskog </w:t>
      </w:r>
      <w:r w:rsidR="00E10242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sportskog </w:t>
      </w:r>
      <w:r w:rsidR="003664C3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igral</w:t>
      </w:r>
      <w:r w:rsidR="001A519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išta.</w:t>
      </w:r>
      <w:r w:rsidR="003664C3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</w:p>
    <w:p w:rsidR="00E11360" w:rsidRPr="00A63584" w:rsidRDefault="003664C3" w:rsidP="000F5DD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45003B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 južnom dijelu dvorišta zasađena su stabla murvi,</w:t>
      </w:r>
      <w:r w:rsidR="001A519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smokava</w:t>
      </w:r>
      <w:r w:rsidR="0045003B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,</w:t>
      </w:r>
      <w:r w:rsidR="00616FE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badema</w:t>
      </w:r>
      <w:r w:rsidR="001C7BBC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,</w:t>
      </w:r>
      <w:r w:rsidR="001A519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šipka, pinjola</w:t>
      </w:r>
      <w:r w:rsidR="0045003B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, 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maslina, lipe i oskoruše, kao i grmovi</w:t>
      </w:r>
      <w:r w:rsidR="001C7BBC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aromatičnog i lje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kovitog bilja. U tijeku je sadnja kivija i vinove loze te montaža plastenika površine 50 m²,</w:t>
      </w:r>
      <w:r w:rsidR="001A519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a sve u skladu s</w:t>
      </w: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planom i programom naše školske zadruge.</w:t>
      </w:r>
      <w:r w:rsidR="00FD1AC0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U tijeku su i završni radovi na uređenju učionice na otvorenom površine 60 m². </w:t>
      </w:r>
    </w:p>
    <w:p w:rsidR="0016660A" w:rsidRPr="00A63584" w:rsidRDefault="0016660A" w:rsidP="000F5DD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Školsko dvorište je djelomično osvijetljeno.</w:t>
      </w:r>
    </w:p>
    <w:p w:rsidR="00C40385" w:rsidRPr="00A63584" w:rsidRDefault="00C40385" w:rsidP="000F5DD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C40385" w:rsidRPr="00A63584" w:rsidRDefault="00C40385" w:rsidP="000F5DD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456913" w:rsidRPr="00A63584" w:rsidRDefault="00456913" w:rsidP="000F5DD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456913" w:rsidRPr="00A63584" w:rsidRDefault="00456913" w:rsidP="000F5DD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0F5DD5" w:rsidRPr="00A63584" w:rsidRDefault="0016660A" w:rsidP="00C40385">
      <w:pPr>
        <w:pStyle w:val="Odlomakpopisa"/>
        <w:numPr>
          <w:ilvl w:val="1"/>
          <w:numId w:val="1"/>
        </w:num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0F5DD5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Nastavna sredstva i pomagala</w:t>
      </w:r>
    </w:p>
    <w:p w:rsidR="00C40385" w:rsidRPr="00A63584" w:rsidRDefault="00C40385" w:rsidP="00C40385">
      <w:pPr>
        <w:pStyle w:val="Odlomakpopisa"/>
        <w:tabs>
          <w:tab w:val="left" w:pos="-540"/>
          <w:tab w:val="left" w:pos="900"/>
        </w:tabs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401638" w:rsidRPr="00A63584" w:rsidRDefault="00830C49" w:rsidP="00C4038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Sve učionic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e matične škole oprem</w:t>
      </w:r>
      <w:r w:rsidR="008B1E0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ljene su </w:t>
      </w:r>
      <w:r w:rsidR="00234E9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ili pametnim pločama ili </w:t>
      </w:r>
      <w:r w:rsidR="008B1E0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projektorima ili</w:t>
      </w:r>
      <w:r w:rsidR="00234E9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LCD</w:t>
      </w:r>
      <w:r w:rsidR="008B1E0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televizorima.</w:t>
      </w: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234E9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Svaka učionica ima fiksno računalo. 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Učionice p</w:t>
      </w: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od</w:t>
      </w:r>
      <w:r w:rsidR="00D42F4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ručnih škola</w:t>
      </w:r>
      <w:r w:rsidR="00234E9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su također opremljene fiksnim ili</w:t>
      </w:r>
      <w:r w:rsidR="001A519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prijenosnim računalima i projektorima, te spojene na internetsku mrežu.</w:t>
      </w:r>
      <w:r w:rsidR="001A5199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 </w:t>
      </w:r>
      <w:r w:rsidR="00234E96"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Informatička učionica je solidno opremljena.</w:t>
      </w:r>
    </w:p>
    <w:p w:rsidR="00F01932" w:rsidRPr="00A63584" w:rsidRDefault="00FB60EC" w:rsidP="00C4038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Kabineti kemije, biologije, povijesti i geografije, kao i tehničke kulture su solidno opremljeni.</w:t>
      </w:r>
    </w:p>
    <w:p w:rsidR="0016660A" w:rsidRPr="00A63584" w:rsidRDefault="0016660A" w:rsidP="00C4038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Sportska dvorana je opremljena svim potrebnim spravama i rekvizitima za kvalitetno odvijanje nastave.</w:t>
      </w:r>
    </w:p>
    <w:p w:rsidR="00941778" w:rsidRPr="00A63584" w:rsidRDefault="00941778" w:rsidP="00C4038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401638" w:rsidRPr="00A63584" w:rsidRDefault="00401638" w:rsidP="00C40385">
      <w:pPr>
        <w:tabs>
          <w:tab w:val="left" w:pos="-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</w:p>
    <w:p w:rsidR="000F5DD5" w:rsidRPr="00A63584" w:rsidRDefault="000F5DD5" w:rsidP="00DA5448">
      <w:pPr>
        <w:pStyle w:val="Odlomakpopisa"/>
        <w:numPr>
          <w:ilvl w:val="2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Knjižni fond škole</w:t>
      </w:r>
    </w:p>
    <w:p w:rsidR="00DA5448" w:rsidRPr="00A63584" w:rsidRDefault="00DA5448" w:rsidP="00DA5448">
      <w:pPr>
        <w:pStyle w:val="Odlomakpopisa"/>
        <w:tabs>
          <w:tab w:val="left" w:pos="900"/>
        </w:tabs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pl-PL" w:eastAsia="hr-HR"/>
        </w:rPr>
      </w:pPr>
    </w:p>
    <w:p w:rsidR="00DA5448" w:rsidRPr="00A63584" w:rsidRDefault="00872D73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Stanje knjižnog </w:t>
      </w:r>
      <w:r w:rsidR="00163615"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>fonda UČENI</w:t>
      </w:r>
      <w:r w:rsidR="00A51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>ČKE literature:            3 661</w:t>
      </w:r>
      <w:r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knjiga</w:t>
      </w:r>
    </w:p>
    <w:p w:rsidR="00872D73" w:rsidRPr="00A63584" w:rsidRDefault="00872D73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                                   NASTAVNIČKA  literatura:</w:t>
      </w:r>
      <w:r w:rsidR="00A51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    503</w:t>
      </w:r>
      <w:r w:rsidR="00F93398"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knjiga</w:t>
      </w:r>
    </w:p>
    <w:p w:rsidR="00F93398" w:rsidRPr="00A63584" w:rsidRDefault="00F93398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                                  ----------------------------------------------------------</w:t>
      </w:r>
    </w:p>
    <w:p w:rsidR="00F93398" w:rsidRPr="00A63584" w:rsidRDefault="00F93398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                                   Ukupno:                                  </w:t>
      </w:r>
      <w:r w:rsidR="00A51D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>4 164</w:t>
      </w:r>
      <w:r w:rsidR="007446CA"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 xml:space="preserve"> naslova</w:t>
      </w:r>
    </w:p>
    <w:p w:rsidR="0053729C" w:rsidRPr="00A63584" w:rsidRDefault="0053729C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</w:p>
    <w:p w:rsidR="0053729C" w:rsidRPr="00A63584" w:rsidRDefault="0053729C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  <w:r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>Nedostaje lektirnih naslova</w:t>
      </w:r>
      <w:r w:rsidR="00CA0890" w:rsidRPr="00A635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  <w:t>.</w:t>
      </w:r>
    </w:p>
    <w:p w:rsidR="00797A07" w:rsidRPr="00A63584" w:rsidRDefault="00797A07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</w:p>
    <w:p w:rsidR="00797A07" w:rsidRPr="00A63584" w:rsidRDefault="00797A07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</w:p>
    <w:p w:rsidR="00E217C4" w:rsidRPr="00A63584" w:rsidRDefault="00E217C4" w:rsidP="00DA544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pl-PL" w:eastAsia="hr-HR"/>
        </w:rPr>
      </w:pPr>
    </w:p>
    <w:p w:rsidR="00FE6A5A" w:rsidRPr="00A63584" w:rsidRDefault="000F5DD5" w:rsidP="00622139">
      <w:pPr>
        <w:pStyle w:val="Odlomakpopisa"/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Plan obnove i adaptacije     </w:t>
      </w:r>
    </w:p>
    <w:p w:rsidR="00FE6A5A" w:rsidRPr="00A63584" w:rsidRDefault="00FE6A5A" w:rsidP="00FE6A5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B7DE8" w:rsidRPr="00A63584" w:rsidRDefault="00894263" w:rsidP="000B7DE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Iako smo </w:t>
      </w:r>
      <w:r w:rsidR="003565F0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godina</w:t>
      </w:r>
      <w:r w:rsidR="00FE6A5A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uselili u novu školsku zgradu, </w:t>
      </w:r>
      <w:r w:rsidR="003565F0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poznato je da smo se sretali sa</w:t>
      </w:r>
      <w:r w:rsidR="00EF3D0F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brojnim nedostatcima na krovištu i fasadama nove školske zgrade. Sanacija sp</w:t>
      </w:r>
      <w:r w:rsidR="0016660A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ortskog poda u dvorani </w:t>
      </w:r>
      <w:r w:rsidR="005B7D3E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nije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adovoljavajuće okončana.</w:t>
      </w:r>
      <w:r w:rsidR="005B7D3E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O</w:t>
      </w:r>
      <w:r w:rsidR="0069268A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tklanjanje i sanacija navedenih nedostataka od strane izvođača</w:t>
      </w:r>
      <w:r w:rsidR="005B7D3E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nije u potpunosti izvedena</w:t>
      </w:r>
      <w:r w:rsidR="001B7138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a koje</w:t>
      </w:r>
      <w:r w:rsidR="005B7D3E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 isti bio dužan do datuma isteka garancije 30. </w:t>
      </w:r>
      <w:r w:rsidR="001B7138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</w:t>
      </w:r>
      <w:r w:rsidR="005B7D3E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tudenog 2015</w:t>
      </w:r>
      <w:r w:rsidR="001B7138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izvršiti te je u tijeku sudski spor</w:t>
      </w:r>
      <w:r w:rsidR="005B7D3E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 </w:t>
      </w:r>
    </w:p>
    <w:p w:rsidR="002723E0" w:rsidRPr="00A63584" w:rsidRDefault="002723E0" w:rsidP="000B7DE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PŠ </w:t>
      </w:r>
      <w:proofErr w:type="spellStart"/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Turanj</w:t>
      </w:r>
      <w:proofErr w:type="spellEnd"/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potrebna je zamjena </w:t>
      </w:r>
      <w:r w:rsidR="00EE5673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krovišta i drvenih podova, kao i kvalitetnije rješenje grijanja prostorija. </w:t>
      </w:r>
      <w:r w:rsidR="004B4C8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Plan je useliti u prostore sadašnjeg vrtića u </w:t>
      </w:r>
      <w:proofErr w:type="spellStart"/>
      <w:r w:rsidR="004B4C8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Turnju</w:t>
      </w:r>
      <w:proofErr w:type="spellEnd"/>
      <w:r w:rsidR="004B4C8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nakon što vrtić useli u novu zgradu. Naravno, za isto je potrebna suglasnost Općine Sv. Filip i Jakov s obzirom da je ista vlasnik zgrade.</w:t>
      </w:r>
    </w:p>
    <w:p w:rsidR="003F426B" w:rsidRPr="00A63584" w:rsidRDefault="003F426B" w:rsidP="000B7DE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područnoj školi u Svetom Petru javio </w:t>
      </w:r>
      <w:r w:rsidR="0016660A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 problem odvajanja vanjske fasade od zida te je u učionicu počela kapilarno prodirati vlaga te</w:t>
      </w: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će trebati pristupiti rješavanju tog problema.</w:t>
      </w:r>
    </w:p>
    <w:p w:rsidR="003565F0" w:rsidRPr="00A63584" w:rsidRDefault="003565F0" w:rsidP="000B7DE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PO </w:t>
      </w:r>
      <w:proofErr w:type="spellStart"/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Sikovo</w:t>
      </w:r>
      <w:proofErr w:type="spellEnd"/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4B4C8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radi se na ugradnji bojlera za toplu vodu, a za što je potrebno dovesti električne instalacije. Isto vrijedi i za školu u </w:t>
      </w:r>
      <w:proofErr w:type="spellStart"/>
      <w:r w:rsidR="004B4C8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Raštanima</w:t>
      </w:r>
      <w:proofErr w:type="spellEnd"/>
      <w:r w:rsidR="004B4C8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Donjim. U </w:t>
      </w:r>
      <w:proofErr w:type="spellStart"/>
      <w:r w:rsidR="004B4C8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Sikovu</w:t>
      </w:r>
      <w:proofErr w:type="spellEnd"/>
      <w:r w:rsidR="004B4C8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 što prije potrebno</w:t>
      </w: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srušiti staru gusternu zbo</w:t>
      </w:r>
      <w:r w:rsidR="00F25EBC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</w:t>
      </w: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problema na vlaženju školske zgrade, a na njenom mjestu</w:t>
      </w:r>
      <w:r w:rsidR="0016660A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urediti prostor za boravak učenika na otvorenom</w:t>
      </w: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1345C5" w:rsidRDefault="001345C5" w:rsidP="000B7DE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</w:t>
      </w:r>
      <w:proofErr w:type="spellStart"/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Raštanima</w:t>
      </w:r>
      <w:proofErr w:type="spellEnd"/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Donjim neophodno je</w:t>
      </w:r>
      <w:r w:rsidR="00EE5673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 kraja</w:t>
      </w:r>
      <w:r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ograditi školsko d</w:t>
      </w:r>
      <w:r w:rsidR="00E0420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vorište zbog sigurnosti učenik</w:t>
      </w:r>
      <w:r w:rsidR="00EE5673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16660A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Započeta </w:t>
      </w:r>
      <w:r w:rsidR="00E0420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6660A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gradnja ograde je zaustavljena</w:t>
      </w:r>
      <w:r w:rsidR="00E04202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zbog neriješenih imovinsko-pravnih odnosa.</w:t>
      </w:r>
      <w:r w:rsidR="00FE0BED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Isto tako, potrebno je zamijeniti zaštitne mreže na školskom igralištu jer su česta oštećenja </w:t>
      </w:r>
      <w:proofErr w:type="spellStart"/>
      <w:r w:rsidR="00FE0BED" w:rsidRPr="00A6358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</w:t>
      </w:r>
      <w:r w:rsidR="004B4C8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štećenja</w:t>
      </w:r>
      <w:proofErr w:type="spellEnd"/>
      <w:r w:rsidR="004B4C8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loptom na zgradi škole, a nakon toga i popraviti grile na zgradi.</w:t>
      </w:r>
    </w:p>
    <w:p w:rsidR="004B4C8B" w:rsidRPr="00A63584" w:rsidRDefault="004B4C8B" w:rsidP="000B7DE8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Strop učionica na katu 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Sikovu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Raštanima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Donjim treba izolirati kamenom vunom ili stiroporom.</w:t>
      </w:r>
    </w:p>
    <w:p w:rsidR="00797A07" w:rsidRPr="00A63584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97A07" w:rsidRDefault="00797A07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A73F6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A73F6" w:rsidRPr="00A63584" w:rsidRDefault="00FA73F6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839C9" w:rsidRDefault="00797A07" w:rsidP="000963E2">
      <w:pPr>
        <w:pStyle w:val="Odlomakpopisa"/>
        <w:numPr>
          <w:ilvl w:val="0"/>
          <w:numId w:val="2"/>
        </w:num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</w:pPr>
      <w:r w:rsidRPr="00A63584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  <w:t xml:space="preserve">Podaci o organizaciji rada     </w:t>
      </w:r>
    </w:p>
    <w:p w:rsidR="00FA73F6" w:rsidRDefault="00FA73F6" w:rsidP="00FA73F6">
      <w:pPr>
        <w:pStyle w:val="Odlomakpopisa"/>
        <w:tabs>
          <w:tab w:val="left" w:pos="90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</w:pPr>
    </w:p>
    <w:p w:rsidR="00FA73F6" w:rsidRDefault="00FA73F6" w:rsidP="00FA73F6">
      <w:pPr>
        <w:pStyle w:val="Odlomakpopisa"/>
        <w:tabs>
          <w:tab w:val="left" w:pos="90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</w:pPr>
    </w:p>
    <w:p w:rsidR="00FA73F6" w:rsidRPr="00A63584" w:rsidRDefault="00FA73F6" w:rsidP="00FA73F6">
      <w:pPr>
        <w:pStyle w:val="Odlomakpopisa"/>
        <w:tabs>
          <w:tab w:val="left" w:pos="90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</w:pPr>
    </w:p>
    <w:p w:rsidR="00FA73F6" w:rsidRPr="0029426F" w:rsidRDefault="00FA73F6" w:rsidP="00FA73F6">
      <w:pPr>
        <w:spacing w:after="0"/>
        <w:rPr>
          <w:rFonts w:ascii="Times New Roman" w:hAnsi="Times New Roman" w:cs="Arial"/>
          <w:b/>
          <w:bCs/>
          <w:color w:val="212529"/>
          <w:sz w:val="28"/>
          <w:szCs w:val="24"/>
          <w:shd w:val="clear" w:color="auto" w:fill="FFFFFF"/>
        </w:rPr>
      </w:pPr>
      <w:r>
        <w:rPr>
          <w:rFonts w:ascii="Times New Roman" w:hAnsi="Times New Roman" w:cs="Arial"/>
          <w:b/>
          <w:bCs/>
          <w:color w:val="212529"/>
          <w:sz w:val="28"/>
          <w:szCs w:val="24"/>
          <w:shd w:val="clear" w:color="auto" w:fill="FFFFFF"/>
        </w:rPr>
        <w:t xml:space="preserve">                                         </w:t>
      </w:r>
      <w:r w:rsidRPr="00C81970">
        <w:rPr>
          <w:b/>
          <w:color w:val="000000" w:themeColor="text1"/>
          <w:sz w:val="28"/>
          <w:szCs w:val="28"/>
        </w:rPr>
        <w:t>RASPORED RADA:</w:t>
      </w:r>
      <w:r w:rsidRPr="00C81970">
        <w:rPr>
          <w:color w:val="000000" w:themeColor="text1"/>
          <w:sz w:val="28"/>
          <w:szCs w:val="28"/>
        </w:rPr>
        <w:t xml:space="preserve"> </w:t>
      </w:r>
    </w:p>
    <w:p w:rsidR="00FA73F6" w:rsidRPr="00D45B24" w:rsidRDefault="00FA73F6" w:rsidP="00FA73F6">
      <w:pPr>
        <w:pStyle w:val="Naslov1"/>
        <w:rPr>
          <w:rFonts w:asciiTheme="minorHAnsi" w:hAnsiTheme="minorHAnsi"/>
          <w:b w:val="0"/>
          <w:color w:val="000000" w:themeColor="text1"/>
          <w:szCs w:val="24"/>
        </w:rPr>
      </w:pPr>
      <w:r w:rsidRPr="00D45B24">
        <w:rPr>
          <w:color w:val="000000" w:themeColor="text1"/>
          <w:szCs w:val="24"/>
          <w:u w:val="single"/>
        </w:rPr>
        <w:t>MATIČNA ŠKOLA</w:t>
      </w:r>
      <w:r>
        <w:rPr>
          <w:b w:val="0"/>
          <w:color w:val="000000" w:themeColor="text1"/>
          <w:szCs w:val="24"/>
        </w:rPr>
        <w:t>:  svi učenici od 1. do 8</w:t>
      </w:r>
      <w:r w:rsidRPr="00D45B24">
        <w:rPr>
          <w:b w:val="0"/>
          <w:color w:val="000000" w:themeColor="text1"/>
          <w:szCs w:val="24"/>
        </w:rPr>
        <w:t xml:space="preserve">. razreda su u jutarnjoj smjeni </w:t>
      </w:r>
    </w:p>
    <w:p w:rsidR="00FA73F6" w:rsidRPr="00C81970" w:rsidRDefault="00FA73F6" w:rsidP="00FA73F6">
      <w:pPr>
        <w:tabs>
          <w:tab w:val="left" w:pos="1276"/>
        </w:tabs>
        <w:rPr>
          <w:sz w:val="24"/>
          <w:szCs w:val="24"/>
        </w:rPr>
      </w:pPr>
      <w:r w:rsidRPr="00C81970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</w:t>
      </w:r>
      <w:r w:rsidRPr="00C81970">
        <w:rPr>
          <w:sz w:val="24"/>
          <w:szCs w:val="24"/>
        </w:rPr>
        <w:t xml:space="preserve"> Produženi boravak – od 11.30 do 17.00 sati</w:t>
      </w:r>
    </w:p>
    <w:p w:rsidR="00FA73F6" w:rsidRDefault="00FA73F6" w:rsidP="00FA73F6">
      <w:pPr>
        <w:rPr>
          <w:sz w:val="24"/>
        </w:rPr>
      </w:pPr>
    </w:p>
    <w:p w:rsidR="00FA73F6" w:rsidRDefault="00FA73F6" w:rsidP="00FA73F6">
      <w:pPr>
        <w:rPr>
          <w:sz w:val="24"/>
        </w:rPr>
      </w:pPr>
      <w:r w:rsidRPr="00D45B24">
        <w:rPr>
          <w:b/>
          <w:sz w:val="24"/>
          <w:u w:val="single"/>
        </w:rPr>
        <w:t>PODRUČNI ODJEL TURANJ</w:t>
      </w:r>
      <w:r w:rsidRPr="00D45B24">
        <w:rPr>
          <w:b/>
          <w:sz w:val="24"/>
        </w:rPr>
        <w:t>:</w:t>
      </w:r>
      <w:r>
        <w:rPr>
          <w:sz w:val="24"/>
        </w:rPr>
        <w:t xml:space="preserve">  1. i 3. razred – jutarnja smjena u 8.00 sati</w:t>
      </w:r>
    </w:p>
    <w:p w:rsidR="00FA73F6" w:rsidRDefault="00FA73F6" w:rsidP="00FA73F6">
      <w:pPr>
        <w:rPr>
          <w:sz w:val="24"/>
        </w:rPr>
      </w:pPr>
      <w:r>
        <w:rPr>
          <w:sz w:val="24"/>
        </w:rPr>
        <w:t xml:space="preserve">                                                   2. i 4. razred – poslijepodnevna smjena u 13.00 sati</w:t>
      </w:r>
    </w:p>
    <w:p w:rsidR="00FA73F6" w:rsidRDefault="00FA73F6" w:rsidP="00FA73F6">
      <w:pPr>
        <w:rPr>
          <w:sz w:val="24"/>
        </w:rPr>
      </w:pPr>
      <w:r>
        <w:rPr>
          <w:sz w:val="24"/>
        </w:rPr>
        <w:t>Smjene se izmjenjuju svaki naredni tjedan</w:t>
      </w:r>
    </w:p>
    <w:p w:rsidR="00FA73F6" w:rsidRDefault="00FA73F6" w:rsidP="00FA73F6">
      <w:pPr>
        <w:rPr>
          <w:sz w:val="24"/>
        </w:rPr>
      </w:pPr>
    </w:p>
    <w:p w:rsidR="00FA73F6" w:rsidRDefault="00FA73F6" w:rsidP="00FA73F6">
      <w:pPr>
        <w:rPr>
          <w:sz w:val="24"/>
        </w:rPr>
      </w:pPr>
      <w:r w:rsidRPr="00D45B24">
        <w:rPr>
          <w:b/>
          <w:sz w:val="24"/>
          <w:u w:val="single"/>
        </w:rPr>
        <w:t>PODRUČNI ODJEL SVETI PETAR</w:t>
      </w:r>
      <w:r w:rsidRPr="00D45B24">
        <w:rPr>
          <w:b/>
          <w:sz w:val="24"/>
        </w:rPr>
        <w:t>:</w:t>
      </w:r>
      <w:r>
        <w:rPr>
          <w:sz w:val="24"/>
        </w:rPr>
        <w:t xml:space="preserve">  Svi učenici su u jutarnjoj smjeni</w:t>
      </w:r>
    </w:p>
    <w:p w:rsidR="00FA73F6" w:rsidRDefault="00FA73F6" w:rsidP="00FA73F6">
      <w:pPr>
        <w:rPr>
          <w:sz w:val="24"/>
        </w:rPr>
      </w:pPr>
    </w:p>
    <w:p w:rsidR="00FA73F6" w:rsidRDefault="00FA73F6" w:rsidP="00FA73F6">
      <w:pPr>
        <w:rPr>
          <w:sz w:val="24"/>
        </w:rPr>
      </w:pPr>
      <w:r w:rsidRPr="00D45B24">
        <w:rPr>
          <w:b/>
          <w:sz w:val="24"/>
          <w:u w:val="single"/>
        </w:rPr>
        <w:t>PODRUČNI ODJEL RAŠTANE DONJE</w:t>
      </w:r>
      <w:r w:rsidRPr="00D45B24">
        <w:rPr>
          <w:b/>
          <w:sz w:val="24"/>
        </w:rPr>
        <w:t>:</w:t>
      </w:r>
      <w:r>
        <w:rPr>
          <w:sz w:val="24"/>
        </w:rPr>
        <w:t xml:space="preserve">  Svi učenici su u jutarnjoj smjeni.</w:t>
      </w:r>
    </w:p>
    <w:p w:rsidR="00FA73F6" w:rsidRDefault="00FA73F6" w:rsidP="00FA73F6">
      <w:pPr>
        <w:rPr>
          <w:sz w:val="24"/>
        </w:rPr>
      </w:pPr>
    </w:p>
    <w:p w:rsidR="00FA73F6" w:rsidRDefault="00FA73F6" w:rsidP="00FA73F6">
      <w:pPr>
        <w:rPr>
          <w:sz w:val="24"/>
        </w:rPr>
      </w:pPr>
      <w:r w:rsidRPr="00D45B24">
        <w:rPr>
          <w:b/>
          <w:sz w:val="24"/>
          <w:u w:val="single"/>
        </w:rPr>
        <w:t>PODRUČNI ODJEL SIKOVO</w:t>
      </w:r>
      <w:r>
        <w:rPr>
          <w:sz w:val="24"/>
        </w:rPr>
        <w:t>:</w:t>
      </w:r>
      <w:r w:rsidRPr="00AC1FDA">
        <w:rPr>
          <w:sz w:val="24"/>
        </w:rPr>
        <w:t xml:space="preserve"> </w:t>
      </w:r>
      <w:r>
        <w:rPr>
          <w:sz w:val="24"/>
        </w:rPr>
        <w:t xml:space="preserve"> Svi učenici su u jutarnjoj smjeni.</w:t>
      </w:r>
    </w:p>
    <w:p w:rsidR="00FA73F6" w:rsidRDefault="00FA73F6" w:rsidP="00FA73F6">
      <w:pPr>
        <w:rPr>
          <w:sz w:val="24"/>
        </w:rPr>
      </w:pPr>
    </w:p>
    <w:p w:rsidR="00FA73F6" w:rsidRDefault="00FA73F6" w:rsidP="00FA73F6">
      <w:r w:rsidRPr="00AC1FDA">
        <w:rPr>
          <w:b/>
        </w:rPr>
        <w:t>Napomena</w:t>
      </w:r>
      <w:r>
        <w:t xml:space="preserve"> : Učenike na ulazima u Školu dočekuju dežurni učitelji i tehničko osoblje koji ih nakon dezinfekcije obuće  upućuju  u njihove učionice . Učenici odmah po dolasku peru ruke u svojim učionicama, osim 6a čiji učenici ruke peru u toaletu u holu.</w:t>
      </w:r>
    </w:p>
    <w:p w:rsidR="00FA73F6" w:rsidRDefault="00FA73F6" w:rsidP="00FA73F6"/>
    <w:p w:rsidR="00FA73F6" w:rsidRPr="001914B1" w:rsidRDefault="00FA73F6" w:rsidP="00FA73F6">
      <w:pPr>
        <w:rPr>
          <w:rFonts w:cs="Times New Roman"/>
          <w:b/>
        </w:rPr>
      </w:pPr>
      <w:r>
        <w:rPr>
          <w:b/>
        </w:rPr>
        <w:t>MATIČNA ŠKOLA</w:t>
      </w:r>
    </w:p>
    <w:tbl>
      <w:tblPr>
        <w:tblStyle w:val="Reetkatablice"/>
        <w:tblW w:w="10350" w:type="dxa"/>
        <w:tblInd w:w="-426" w:type="dxa"/>
        <w:tblLayout w:type="fixed"/>
        <w:tblLook w:val="06A0"/>
      </w:tblPr>
      <w:tblGrid>
        <w:gridCol w:w="1295"/>
        <w:gridCol w:w="1224"/>
        <w:gridCol w:w="1559"/>
        <w:gridCol w:w="1418"/>
        <w:gridCol w:w="2130"/>
        <w:gridCol w:w="2724"/>
      </w:tblGrid>
      <w:tr w:rsidR="00FA73F6" w:rsidTr="00894263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>RAZRED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>UČIONICA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>ULAZ/ IZLAZ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>VRIJEME ULASKA U ŠKOLU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>VELIKI ODMOR</w:t>
            </w:r>
          </w:p>
          <w:p w:rsidR="00FA73F6" w:rsidRDefault="00FA73F6" w:rsidP="00894263">
            <w:r>
              <w:t>-VRIJEME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>VELIKI ODMOR</w:t>
            </w:r>
          </w:p>
          <w:p w:rsidR="00FA73F6" w:rsidRDefault="00FA73F6" w:rsidP="00894263">
            <w:r>
              <w:t>-MJESTO</w:t>
            </w:r>
          </w:p>
        </w:tc>
      </w:tr>
      <w:tr w:rsidR="00FA73F6" w:rsidTr="00894263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bookmarkStart w:id="0" w:name="_Hlk41043171"/>
            <w:r>
              <w:t>2. I 4.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2. I 4. RAZREDA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glavni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7.50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9.30 - 9.45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PLATO ISPRED GLAVNOG ULAZA</w:t>
            </w:r>
          </w:p>
        </w:tc>
      </w:tr>
      <w:tr w:rsidR="00FA73F6" w:rsidTr="00894263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bookmarkStart w:id="1" w:name="_Hlk41043216"/>
            <w:bookmarkEnd w:id="0"/>
            <w:r>
              <w:t>1. I 3.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1. I 3. RAZREDA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Sporedni pored kotlovnice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7.50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9.30 - 9.45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MASLINIK ISPRED UČIONICA</w:t>
            </w:r>
          </w:p>
        </w:tc>
      </w:tr>
      <w:tr w:rsidR="00FA73F6" w:rsidTr="00894263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/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/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/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/>
        </w:tc>
      </w:tr>
      <w:tr w:rsidR="00FA73F6" w:rsidTr="00894263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>
            <w:bookmarkStart w:id="2" w:name="_Hlk41042771"/>
            <w:bookmarkEnd w:id="1"/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</w:tr>
      <w:bookmarkEnd w:id="2"/>
      <w:tr w:rsidR="00FA73F6" w:rsidTr="00894263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</w:tr>
      <w:tr w:rsidR="00FA73F6" w:rsidTr="00894263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F6" w:rsidRDefault="00FA73F6" w:rsidP="00894263"/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F6" w:rsidRDefault="00FA73F6" w:rsidP="00894263"/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F6" w:rsidRDefault="00FA73F6" w:rsidP="00894263"/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F6" w:rsidRDefault="00FA73F6" w:rsidP="00894263"/>
        </w:tc>
      </w:tr>
      <w:tr w:rsidR="00FA73F6" w:rsidTr="00894263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>
            <w:r>
              <w:t>5A, 5B, 6A, 6B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>
            <w:r>
              <w:t>H2,MAT,</w:t>
            </w:r>
          </w:p>
          <w:p w:rsidR="00FA73F6" w:rsidRDefault="00FA73F6" w:rsidP="00894263">
            <w:r>
              <w:t>H1,POV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>
            <w:r>
              <w:t xml:space="preserve">Glavni, ulaz iznad </w:t>
            </w:r>
            <w:proofErr w:type="spellStart"/>
            <w:r>
              <w:t>kotl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>
            <w:r>
              <w:t xml:space="preserve">Putnici odmah po </w:t>
            </w:r>
            <w:r>
              <w:lastRenderedPageBreak/>
              <w:t>dolasku autobusa, a  pješaci  7.45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>
            <w:r>
              <w:lastRenderedPageBreak/>
              <w:t>10.15  - 10.35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>
            <w:r>
              <w:t>5a, 5b PLATO ISPRED GLAVNOG ULAZA,</w:t>
            </w:r>
          </w:p>
          <w:p w:rsidR="00FA73F6" w:rsidRDefault="00FA73F6" w:rsidP="00894263">
            <w:r>
              <w:lastRenderedPageBreak/>
              <w:t xml:space="preserve">6a,6b MASLINIK </w:t>
            </w:r>
          </w:p>
        </w:tc>
      </w:tr>
      <w:tr w:rsidR="00FA73F6" w:rsidTr="00894263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/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/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/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/>
        </w:tc>
      </w:tr>
      <w:tr w:rsidR="00FA73F6" w:rsidTr="00894263">
        <w:trPr>
          <w:trHeight w:val="520"/>
        </w:trPr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>
            <w:r>
              <w:t>7A, 7B, 8A, 8B</w:t>
            </w:r>
          </w:p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>
            <w:r>
              <w:t>EJ,KEM,HSP,FIZ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>
            <w:r>
              <w:t>Sporedni IZNAD kotlovnice, ulaz u dvoranu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>
            <w:r>
              <w:t>Putnici odmah po dolasku autobusa, ostali 7.50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>
            <w:r>
              <w:t>10.35 – 10.55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>
            <w:r>
              <w:t>8A, 8B MASLINIK ISPRED UČIONICA</w:t>
            </w:r>
          </w:p>
          <w:p w:rsidR="00FA73F6" w:rsidRDefault="00FA73F6" w:rsidP="00894263">
            <w:r>
              <w:t>7A,7B PLATO ISPRED GLAVNOG ULAZA</w:t>
            </w:r>
          </w:p>
        </w:tc>
      </w:tr>
      <w:tr w:rsidR="00FA73F6" w:rsidTr="00894263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/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/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/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/>
        </w:tc>
      </w:tr>
      <w:tr w:rsidR="00FA73F6" w:rsidTr="00894263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/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/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/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hideMark/>
          </w:tcPr>
          <w:p w:rsidR="00FA73F6" w:rsidRDefault="00FA73F6" w:rsidP="00894263"/>
        </w:tc>
      </w:tr>
      <w:tr w:rsidR="00FA73F6" w:rsidTr="00894263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</w:tr>
      <w:tr w:rsidR="00FA73F6" w:rsidTr="00894263"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  <w:tc>
          <w:tcPr>
            <w:tcW w:w="1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hideMark/>
          </w:tcPr>
          <w:p w:rsidR="00FA73F6" w:rsidRDefault="00FA73F6" w:rsidP="00894263"/>
        </w:tc>
      </w:tr>
    </w:tbl>
    <w:p w:rsidR="00FA73F6" w:rsidRDefault="00FA73F6" w:rsidP="00FA73F6">
      <w:pPr>
        <w:rPr>
          <w:b/>
        </w:rPr>
      </w:pPr>
    </w:p>
    <w:p w:rsidR="00FA73F6" w:rsidRPr="001914B1" w:rsidRDefault="00FA73F6" w:rsidP="00FA73F6">
      <w:pPr>
        <w:rPr>
          <w:b/>
        </w:rPr>
      </w:pPr>
      <w:r w:rsidRPr="001914B1">
        <w:rPr>
          <w:b/>
        </w:rPr>
        <w:t>PO RAŠTANE DONJE</w:t>
      </w:r>
    </w:p>
    <w:tbl>
      <w:tblPr>
        <w:tblStyle w:val="Reetkatablice"/>
        <w:tblW w:w="9288" w:type="dxa"/>
        <w:tblLook w:val="06A0"/>
      </w:tblPr>
      <w:tblGrid>
        <w:gridCol w:w="1101"/>
        <w:gridCol w:w="1445"/>
        <w:gridCol w:w="1815"/>
        <w:gridCol w:w="2410"/>
        <w:gridCol w:w="2517"/>
      </w:tblGrid>
      <w:tr w:rsidR="00FA73F6" w:rsidTr="008942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>RAZRED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F6" w:rsidRDefault="00FA73F6" w:rsidP="00894263">
            <w:r>
              <w:t>UČIONICA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>VRIJEME ULASKA U ŠKOLU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 xml:space="preserve">VRIJEME </w:t>
            </w:r>
          </w:p>
          <w:p w:rsidR="00FA73F6" w:rsidRDefault="00FA73F6" w:rsidP="00894263">
            <w:r>
              <w:t>VELIKOG ODMORA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>VELIKI ODMOR</w:t>
            </w:r>
          </w:p>
          <w:p w:rsidR="00FA73F6" w:rsidRDefault="00FA73F6" w:rsidP="00894263">
            <w:r>
              <w:t>-MJESTO</w:t>
            </w:r>
          </w:p>
        </w:tc>
      </w:tr>
      <w:tr w:rsidR="00FA73F6" w:rsidTr="008942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1.,4.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FA73F6" w:rsidRDefault="00FA73F6" w:rsidP="00894263">
            <w:r>
              <w:t>PRIZEMLJE VELIKA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7.45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9.25 – 9.40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DVORIŠTE I IGRALIŠTE</w:t>
            </w:r>
          </w:p>
        </w:tc>
      </w:tr>
      <w:tr w:rsidR="00FA73F6" w:rsidTr="008942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2.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FA73F6" w:rsidRDefault="00FA73F6" w:rsidP="00894263">
            <w:r>
              <w:t>NA KATU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7.50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9.25 – 9.40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DVORIŠTE I IGRALIŠTE</w:t>
            </w:r>
          </w:p>
        </w:tc>
      </w:tr>
      <w:tr w:rsidR="00FA73F6" w:rsidTr="008942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F6" w:rsidRDefault="00FA73F6" w:rsidP="00894263">
            <w:r>
              <w:t>3.,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F6" w:rsidRDefault="00FA73F6" w:rsidP="00894263">
            <w:r>
              <w:t>PRIZEMLJE MALA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F6" w:rsidRDefault="00FA73F6" w:rsidP="00894263">
            <w:r>
              <w:t>7.55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F6" w:rsidRDefault="00FA73F6" w:rsidP="00894263">
            <w:r>
              <w:t>9.25 – 9.40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F6" w:rsidRDefault="00FA73F6" w:rsidP="00894263">
            <w:r>
              <w:t>DVORIŠTE I IGRALIŠTE</w:t>
            </w:r>
          </w:p>
        </w:tc>
      </w:tr>
    </w:tbl>
    <w:p w:rsidR="00FA73F6" w:rsidRDefault="00FA73F6" w:rsidP="00FA73F6"/>
    <w:p w:rsidR="00FA73F6" w:rsidRDefault="00FA73F6" w:rsidP="00FA73F6">
      <w:pPr>
        <w:rPr>
          <w:b/>
        </w:rPr>
      </w:pPr>
      <w:r w:rsidRPr="001914B1">
        <w:rPr>
          <w:b/>
        </w:rPr>
        <w:t>PO SIKOVO</w:t>
      </w:r>
    </w:p>
    <w:tbl>
      <w:tblPr>
        <w:tblStyle w:val="Reetkatablice"/>
        <w:tblW w:w="9288" w:type="dxa"/>
        <w:tblLook w:val="06A0"/>
      </w:tblPr>
      <w:tblGrid>
        <w:gridCol w:w="1101"/>
        <w:gridCol w:w="1559"/>
        <w:gridCol w:w="1846"/>
        <w:gridCol w:w="2265"/>
        <w:gridCol w:w="2517"/>
      </w:tblGrid>
      <w:tr w:rsidR="00FA73F6" w:rsidTr="008942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>RAZRED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F6" w:rsidRDefault="00FA73F6" w:rsidP="00894263">
            <w:r>
              <w:t>UČIONICA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>VRIJEME ULASKA U ŠKOLU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 xml:space="preserve">VRIJEME </w:t>
            </w:r>
          </w:p>
          <w:p w:rsidR="00FA73F6" w:rsidRDefault="00FA73F6" w:rsidP="00894263">
            <w:r>
              <w:t>VELIKOG ODMORA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>VELIKI ODMOR</w:t>
            </w:r>
          </w:p>
          <w:p w:rsidR="00FA73F6" w:rsidRDefault="00FA73F6" w:rsidP="00894263">
            <w:r>
              <w:t>-MJESTO</w:t>
            </w:r>
          </w:p>
        </w:tc>
      </w:tr>
      <w:tr w:rsidR="00FA73F6" w:rsidTr="008942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1.,3.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FA73F6" w:rsidRDefault="00FA73F6" w:rsidP="00894263">
            <w:r>
              <w:t>1.,3.RAZREDA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7.50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9.25 – 9.40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 xml:space="preserve">DVORIŠTE  </w:t>
            </w:r>
          </w:p>
        </w:tc>
      </w:tr>
      <w:tr w:rsidR="00FA73F6" w:rsidTr="00894263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2.,4.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FA73F6" w:rsidRDefault="00FA73F6" w:rsidP="00894263">
            <w:r>
              <w:t>2.,4.RAZREDA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7.55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9.25 – 9.40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 xml:space="preserve">DVORIŠTE </w:t>
            </w:r>
          </w:p>
        </w:tc>
      </w:tr>
    </w:tbl>
    <w:p w:rsidR="00FA73F6" w:rsidRDefault="00FA73F6" w:rsidP="00FA73F6">
      <w:pPr>
        <w:rPr>
          <w:b/>
        </w:rPr>
      </w:pPr>
    </w:p>
    <w:p w:rsidR="00FA73F6" w:rsidRDefault="00FA73F6" w:rsidP="00FA73F6">
      <w:pPr>
        <w:rPr>
          <w:b/>
        </w:rPr>
      </w:pPr>
      <w:r>
        <w:rPr>
          <w:b/>
        </w:rPr>
        <w:t>PO TURANJ</w:t>
      </w:r>
    </w:p>
    <w:tbl>
      <w:tblPr>
        <w:tblStyle w:val="Reetkatablice"/>
        <w:tblW w:w="9288" w:type="dxa"/>
        <w:tblLook w:val="06A0"/>
      </w:tblPr>
      <w:tblGrid>
        <w:gridCol w:w="1291"/>
        <w:gridCol w:w="1369"/>
        <w:gridCol w:w="1846"/>
        <w:gridCol w:w="2265"/>
        <w:gridCol w:w="2517"/>
      </w:tblGrid>
      <w:tr w:rsidR="00FA73F6" w:rsidTr="00894263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>RAZRED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F6" w:rsidRDefault="00FA73F6" w:rsidP="00894263">
            <w:r>
              <w:t>UČIONICA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>VRIJEME ULASKA U ŠKOLU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 xml:space="preserve">VRIJEME </w:t>
            </w:r>
          </w:p>
          <w:p w:rsidR="00FA73F6" w:rsidRDefault="00FA73F6" w:rsidP="00894263">
            <w:r>
              <w:t>VELIKOG ODMORA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>VELIKI ODMOR</w:t>
            </w:r>
          </w:p>
          <w:p w:rsidR="00FA73F6" w:rsidRDefault="00FA73F6" w:rsidP="00894263">
            <w:r>
              <w:t>-MJESTO</w:t>
            </w:r>
          </w:p>
        </w:tc>
      </w:tr>
      <w:tr w:rsidR="00FA73F6" w:rsidTr="00894263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1.,3.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FA73F6" w:rsidRDefault="00FA73F6" w:rsidP="00894263">
            <w:r>
              <w:t>VELIKA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 xml:space="preserve">  7.50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9.25 – 9.40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 xml:space="preserve">DVORIŠTE </w:t>
            </w:r>
          </w:p>
        </w:tc>
      </w:tr>
      <w:tr w:rsidR="00FA73F6" w:rsidTr="00894263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2.,4.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FA73F6" w:rsidRDefault="00FA73F6" w:rsidP="00894263">
            <w:r>
              <w:t>VELIKA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12.50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14.25 – 14.40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 xml:space="preserve">DVORIŠTE </w:t>
            </w:r>
          </w:p>
        </w:tc>
      </w:tr>
    </w:tbl>
    <w:p w:rsidR="00FA73F6" w:rsidRDefault="00FA73F6" w:rsidP="00FA73F6">
      <w:pPr>
        <w:rPr>
          <w:b/>
        </w:rPr>
      </w:pPr>
    </w:p>
    <w:p w:rsidR="00FA73F6" w:rsidRDefault="00FA73F6" w:rsidP="00FA73F6">
      <w:pPr>
        <w:rPr>
          <w:b/>
        </w:rPr>
      </w:pPr>
      <w:r>
        <w:rPr>
          <w:b/>
        </w:rPr>
        <w:t>PO SVETI PETAR</w:t>
      </w:r>
    </w:p>
    <w:tbl>
      <w:tblPr>
        <w:tblStyle w:val="Reetkatablice"/>
        <w:tblW w:w="9288" w:type="dxa"/>
        <w:tblLook w:val="06A0"/>
      </w:tblPr>
      <w:tblGrid>
        <w:gridCol w:w="1291"/>
        <w:gridCol w:w="1369"/>
        <w:gridCol w:w="1846"/>
        <w:gridCol w:w="2265"/>
        <w:gridCol w:w="2517"/>
      </w:tblGrid>
      <w:tr w:rsidR="00FA73F6" w:rsidTr="00894263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>RAZRED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3F6" w:rsidRDefault="00FA73F6" w:rsidP="00894263">
            <w:r>
              <w:t>UČIONICA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>VRIJEME ULASKA U ŠKOLU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 xml:space="preserve">VRIJEME </w:t>
            </w:r>
          </w:p>
          <w:p w:rsidR="00FA73F6" w:rsidRDefault="00FA73F6" w:rsidP="00894263">
            <w:r>
              <w:t>VELIKOG ODMORA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3F6" w:rsidRDefault="00FA73F6" w:rsidP="00894263">
            <w:r>
              <w:t>VELIKI ODMOR</w:t>
            </w:r>
          </w:p>
          <w:p w:rsidR="00FA73F6" w:rsidRDefault="00FA73F6" w:rsidP="00894263">
            <w:r>
              <w:t>-MJESTO</w:t>
            </w:r>
          </w:p>
        </w:tc>
      </w:tr>
      <w:tr w:rsidR="00FA73F6" w:rsidTr="00894263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1.,3.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FA73F6" w:rsidRDefault="00FA73F6" w:rsidP="00894263">
            <w:r>
              <w:t>DESNO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 xml:space="preserve">  7.45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9.25 – 9.40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 xml:space="preserve">DVORIŠTE </w:t>
            </w:r>
          </w:p>
        </w:tc>
      </w:tr>
      <w:tr w:rsidR="00FA73F6" w:rsidTr="00894263">
        <w:tc>
          <w:tcPr>
            <w:tcW w:w="1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2.,4.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</w:tcPr>
          <w:p w:rsidR="00FA73F6" w:rsidRDefault="00FA73F6" w:rsidP="00894263">
            <w:r>
              <w:t>LIJEVO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 xml:space="preserve">  7.55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9.25 – 9.40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E4D5" w:themeFill="accent2" w:themeFillTint="33"/>
            <w:hideMark/>
          </w:tcPr>
          <w:p w:rsidR="00FA73F6" w:rsidRDefault="00FA73F6" w:rsidP="00894263">
            <w:r>
              <w:t>IGRALIŠTE</w:t>
            </w:r>
          </w:p>
        </w:tc>
      </w:tr>
    </w:tbl>
    <w:p w:rsidR="009839C9" w:rsidRPr="00FE2E19" w:rsidRDefault="00FA73F6" w:rsidP="00FE2E19">
      <w:r>
        <w:t xml:space="preserve">                                                                                                                                                                                </w:t>
      </w:r>
    </w:p>
    <w:p w:rsidR="00797A07" w:rsidRPr="00A63584" w:rsidRDefault="00797A07" w:rsidP="009839C9">
      <w:pPr>
        <w:tabs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</w:pPr>
    </w:p>
    <w:p w:rsidR="00174B93" w:rsidRPr="00DD3EDC" w:rsidRDefault="00797A07" w:rsidP="00797A07">
      <w:pPr>
        <w:tabs>
          <w:tab w:val="left" w:pos="900"/>
        </w:tabs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BE49F4">
        <w:rPr>
          <w:rFonts w:eastAsia="Times New Roman" w:cs="Times New Roman"/>
          <w:bCs/>
          <w:sz w:val="24"/>
          <w:szCs w:val="24"/>
          <w:lang w:eastAsia="hr-HR"/>
        </w:rPr>
        <w:t>3.1.</w:t>
      </w:r>
      <w:r w:rsidRPr="00BE49F4">
        <w:rPr>
          <w:rFonts w:eastAsia="Times New Roman" w:cs="Times New Roman"/>
          <w:bCs/>
          <w:sz w:val="24"/>
          <w:szCs w:val="24"/>
          <w:lang w:eastAsia="hr-HR"/>
        </w:rPr>
        <w:tab/>
      </w:r>
      <w:r w:rsidRPr="00DD3EDC">
        <w:rPr>
          <w:rFonts w:eastAsia="Times New Roman" w:cs="Times New Roman"/>
          <w:b/>
          <w:bCs/>
          <w:sz w:val="24"/>
          <w:szCs w:val="24"/>
          <w:lang w:eastAsia="hr-HR"/>
        </w:rPr>
        <w:t xml:space="preserve">Organizacija smjena  </w:t>
      </w:r>
    </w:p>
    <w:p w:rsidR="00174B93" w:rsidRPr="00DD3EDC" w:rsidRDefault="00174B93" w:rsidP="00797A07">
      <w:pPr>
        <w:tabs>
          <w:tab w:val="left" w:pos="900"/>
        </w:tabs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E15A50" w:rsidRPr="00BE49F4" w:rsidRDefault="00174B93" w:rsidP="00797A07">
      <w:pPr>
        <w:tabs>
          <w:tab w:val="left" w:pos="900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Rad u </w:t>
      </w:r>
      <w:r w:rsidRPr="00BE49F4">
        <w:rPr>
          <w:rFonts w:eastAsia="Times New Roman" w:cs="Times New Roman"/>
          <w:b/>
          <w:bCs/>
          <w:sz w:val="24"/>
          <w:szCs w:val="24"/>
          <w:lang w:eastAsia="hr-HR"/>
        </w:rPr>
        <w:t>matičnoj</w:t>
      </w:r>
      <w:r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školi odvija se u jednoj smjeni.</w:t>
      </w:r>
      <w:r w:rsidR="00043FA0"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Ulazak učenika u školsku zgradu počinje od 7.30.</w:t>
      </w:r>
      <w:r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Nastava počinje u 8.00, a sedmi sat završava u 14.05 sati.</w:t>
      </w:r>
      <w:r w:rsidR="00DE256B"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Nastava vjeronauka</w:t>
      </w:r>
      <w:r w:rsidR="00FE0BED"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i informatike uglavnom</w:t>
      </w:r>
      <w:r w:rsidR="00DE256B"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je uklopljena u redovan raspored, dok su izborna nastava informatike</w:t>
      </w:r>
      <w:r w:rsidR="00FE0BED"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za 7 i 8.</w:t>
      </w:r>
      <w:r w:rsidR="00DE256B"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i njemačkog jezika</w:t>
      </w:r>
      <w:r w:rsidR="00301FFC"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</w:t>
      </w:r>
      <w:r w:rsidR="00DE256B" w:rsidRPr="00BE49F4">
        <w:rPr>
          <w:rFonts w:eastAsia="Times New Roman" w:cs="Times New Roman"/>
          <w:bCs/>
          <w:sz w:val="24"/>
          <w:szCs w:val="24"/>
          <w:lang w:eastAsia="hr-HR"/>
        </w:rPr>
        <w:t>šesti i sedmi sat u jutarnjoj smjeni.</w:t>
      </w:r>
    </w:p>
    <w:p w:rsidR="00F159A9" w:rsidRPr="00BE49F4" w:rsidRDefault="00F159A9" w:rsidP="00797A07">
      <w:pPr>
        <w:tabs>
          <w:tab w:val="left" w:pos="900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r-HR"/>
        </w:rPr>
      </w:pPr>
      <w:r w:rsidRPr="00BE49F4">
        <w:rPr>
          <w:rFonts w:eastAsia="Times New Roman" w:cs="Times New Roman"/>
          <w:bCs/>
          <w:sz w:val="24"/>
          <w:szCs w:val="24"/>
          <w:lang w:eastAsia="hr-HR"/>
        </w:rPr>
        <w:lastRenderedPageBreak/>
        <w:t xml:space="preserve">U </w:t>
      </w:r>
      <w:r w:rsidR="000F16B4" w:rsidRPr="00BE49F4">
        <w:rPr>
          <w:rFonts w:eastAsia="Times New Roman" w:cs="Times New Roman"/>
          <w:b/>
          <w:bCs/>
          <w:sz w:val="24"/>
          <w:szCs w:val="24"/>
          <w:lang w:eastAsia="hr-HR"/>
        </w:rPr>
        <w:t>PO</w:t>
      </w:r>
      <w:r w:rsidRPr="00BE49F4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Pr="00BE49F4">
        <w:rPr>
          <w:rFonts w:eastAsia="Times New Roman" w:cs="Times New Roman"/>
          <w:b/>
          <w:bCs/>
          <w:sz w:val="24"/>
          <w:szCs w:val="24"/>
          <w:lang w:eastAsia="hr-HR"/>
        </w:rPr>
        <w:t>Sikovo</w:t>
      </w:r>
      <w:proofErr w:type="spellEnd"/>
      <w:r w:rsidR="00877C04" w:rsidRPr="00BE49F4">
        <w:rPr>
          <w:rFonts w:eastAsia="Times New Roman" w:cs="Times New Roman"/>
          <w:b/>
          <w:bCs/>
          <w:sz w:val="24"/>
          <w:szCs w:val="24"/>
          <w:lang w:eastAsia="hr-HR"/>
        </w:rPr>
        <w:t xml:space="preserve">, PO </w:t>
      </w:r>
      <w:proofErr w:type="spellStart"/>
      <w:r w:rsidR="00877C04" w:rsidRPr="00BE49F4">
        <w:rPr>
          <w:rFonts w:eastAsia="Times New Roman" w:cs="Times New Roman"/>
          <w:b/>
          <w:bCs/>
          <w:sz w:val="24"/>
          <w:szCs w:val="24"/>
          <w:lang w:eastAsia="hr-HR"/>
        </w:rPr>
        <w:t>Raštane</w:t>
      </w:r>
      <w:proofErr w:type="spellEnd"/>
      <w:r w:rsidR="00877C04" w:rsidRPr="00BE49F4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Donje</w:t>
      </w:r>
      <w:r w:rsidR="000F16B4" w:rsidRPr="00BE49F4">
        <w:rPr>
          <w:rFonts w:eastAsia="Times New Roman" w:cs="Times New Roman"/>
          <w:bCs/>
          <w:sz w:val="24"/>
          <w:szCs w:val="24"/>
          <w:lang w:eastAsia="hr-HR"/>
        </w:rPr>
        <w:t>,</w:t>
      </w:r>
      <w:r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</w:t>
      </w:r>
      <w:r w:rsidR="000F16B4" w:rsidRPr="00BE49F4">
        <w:rPr>
          <w:rFonts w:eastAsia="Times New Roman" w:cs="Times New Roman"/>
          <w:b/>
          <w:bCs/>
          <w:sz w:val="24"/>
          <w:szCs w:val="24"/>
          <w:lang w:eastAsia="hr-HR"/>
        </w:rPr>
        <w:t>PO</w:t>
      </w:r>
      <w:r w:rsidRPr="00BE49F4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Sv. Petar</w:t>
      </w:r>
      <w:r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nastava se također odvija </w:t>
      </w:r>
      <w:r w:rsidR="00E15A50" w:rsidRPr="00BE49F4">
        <w:rPr>
          <w:rFonts w:eastAsia="Times New Roman" w:cs="Times New Roman"/>
          <w:bCs/>
          <w:sz w:val="24"/>
          <w:szCs w:val="24"/>
          <w:lang w:eastAsia="hr-HR"/>
        </w:rPr>
        <w:t>u jutarnjoj</w:t>
      </w:r>
      <w:r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smjeni</w:t>
      </w:r>
      <w:r w:rsidR="000F16B4" w:rsidRPr="00BE49F4">
        <w:rPr>
          <w:rFonts w:eastAsia="Times New Roman" w:cs="Times New Roman"/>
          <w:bCs/>
          <w:sz w:val="24"/>
          <w:szCs w:val="24"/>
          <w:lang w:eastAsia="hr-HR"/>
        </w:rPr>
        <w:t>.</w:t>
      </w:r>
      <w:r w:rsidR="00660780"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U </w:t>
      </w:r>
      <w:r w:rsidR="00660780" w:rsidRPr="00BE49F4">
        <w:rPr>
          <w:rFonts w:eastAsia="Times New Roman" w:cs="Times New Roman"/>
          <w:b/>
          <w:bCs/>
          <w:sz w:val="24"/>
          <w:szCs w:val="24"/>
          <w:lang w:eastAsia="hr-HR"/>
        </w:rPr>
        <w:t xml:space="preserve">PO </w:t>
      </w:r>
      <w:proofErr w:type="spellStart"/>
      <w:r w:rsidR="00660780" w:rsidRPr="00BE49F4">
        <w:rPr>
          <w:rFonts w:eastAsia="Times New Roman" w:cs="Times New Roman"/>
          <w:b/>
          <w:bCs/>
          <w:sz w:val="24"/>
          <w:szCs w:val="24"/>
          <w:lang w:eastAsia="hr-HR"/>
        </w:rPr>
        <w:t>Turanj</w:t>
      </w:r>
      <w:proofErr w:type="spellEnd"/>
      <w:r w:rsidR="00660780" w:rsidRPr="00BE49F4">
        <w:rPr>
          <w:rFonts w:eastAsia="Times New Roman" w:cs="Times New Roman"/>
          <w:bCs/>
          <w:sz w:val="24"/>
          <w:szCs w:val="24"/>
          <w:lang w:eastAsia="hr-HR"/>
        </w:rPr>
        <w:t xml:space="preserve"> nastava se odvija u dvije smjene.</w:t>
      </w:r>
    </w:p>
    <w:p w:rsidR="005424F7" w:rsidRPr="00A63584" w:rsidRDefault="005424F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874E5" w:rsidRPr="00A63584" w:rsidRDefault="00C874E5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874E5" w:rsidRPr="00A63584" w:rsidRDefault="00C874E5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247DF" w:rsidRPr="00A63584" w:rsidRDefault="00AB2A27" w:rsidP="007247DF">
      <w:pPr>
        <w:rPr>
          <w:rFonts w:ascii="Times New Roman" w:eastAsia="Times New Roman" w:hAnsi="Times New Roman" w:cs="Times New Roman"/>
          <w:b/>
          <w:color w:val="0000FF"/>
          <w:kern w:val="28"/>
          <w:sz w:val="24"/>
          <w:szCs w:val="24"/>
        </w:rPr>
      </w:pPr>
      <w:r w:rsidRPr="00A63584">
        <w:rPr>
          <w:rFonts w:ascii="Times New Roman" w:eastAsia="Times New Roman" w:hAnsi="Times New Roman" w:cs="Times New Roman"/>
          <w:b/>
          <w:color w:val="0000FF"/>
          <w:kern w:val="28"/>
          <w:sz w:val="24"/>
          <w:szCs w:val="24"/>
        </w:rPr>
        <w:t>RASPORED DEŽURSTVA</w:t>
      </w:r>
    </w:p>
    <w:p w:rsidR="007247DF" w:rsidRPr="00A63584" w:rsidRDefault="007247DF" w:rsidP="007247DF">
      <w:pPr>
        <w:rPr>
          <w:b/>
          <w:sz w:val="24"/>
          <w:szCs w:val="24"/>
        </w:rPr>
      </w:pPr>
      <w:r w:rsidRPr="00A63584">
        <w:rPr>
          <w:b/>
          <w:sz w:val="24"/>
          <w:szCs w:val="24"/>
        </w:rPr>
        <w:t xml:space="preserve"> </w:t>
      </w:r>
      <w:r w:rsidR="00660780" w:rsidRPr="00A63584">
        <w:rPr>
          <w:b/>
          <w:sz w:val="24"/>
          <w:szCs w:val="24"/>
        </w:rPr>
        <w:t xml:space="preserve">DEŽURSTVA DJELATNIKA u </w:t>
      </w:r>
      <w:proofErr w:type="spellStart"/>
      <w:r w:rsidR="00660780" w:rsidRPr="00A63584">
        <w:rPr>
          <w:b/>
          <w:sz w:val="24"/>
          <w:szCs w:val="24"/>
        </w:rPr>
        <w:t>šk.god</w:t>
      </w:r>
      <w:proofErr w:type="spellEnd"/>
      <w:r w:rsidR="00660780" w:rsidRPr="00A63584">
        <w:rPr>
          <w:b/>
          <w:sz w:val="24"/>
          <w:szCs w:val="24"/>
        </w:rPr>
        <w:t>. 2020./2021</w:t>
      </w:r>
      <w:r w:rsidRPr="00A63584">
        <w:rPr>
          <w:b/>
          <w:sz w:val="24"/>
          <w:szCs w:val="24"/>
        </w:rPr>
        <w:t>.</w:t>
      </w:r>
    </w:p>
    <w:p w:rsidR="007B5559" w:rsidRPr="00A63584" w:rsidRDefault="00660780" w:rsidP="007B5559">
      <w:pPr>
        <w:spacing w:before="11"/>
        <w:ind w:left="129" w:right="114" w:hanging="1"/>
        <w:jc w:val="both"/>
        <w:rPr>
          <w:sz w:val="24"/>
          <w:szCs w:val="24"/>
        </w:rPr>
      </w:pPr>
      <w:r w:rsidRPr="00A63584">
        <w:rPr>
          <w:sz w:val="24"/>
          <w:szCs w:val="24"/>
        </w:rPr>
        <w:t xml:space="preserve">U skladu s </w:t>
      </w:r>
      <w:r w:rsidR="007B5559" w:rsidRPr="00A63584">
        <w:rPr>
          <w:b/>
          <w:sz w:val="24"/>
          <w:szCs w:val="24"/>
        </w:rPr>
        <w:t>PROTOKOLOM PROVOĐENJA EPIDEMIOLOŠKIH MJERA ZAŠTITE OD ZARAZE VIRUSOM COVID-19 ZA ŠKOLSKU GODINU 2020./2021. ,</w:t>
      </w:r>
      <w:r w:rsidR="007B5559" w:rsidRPr="00A63584">
        <w:rPr>
          <w:sz w:val="24"/>
          <w:szCs w:val="24"/>
        </w:rPr>
        <w:t xml:space="preserve"> tijekom boravka u školi, odnosno odvijanja nastave, velikih i malih odmora dežurni su svi učitelji razredne i predmetne nastave, kao i spremačice, domari i stručna služba. I to na slijedeći način:</w:t>
      </w:r>
    </w:p>
    <w:p w:rsidR="000A148D" w:rsidRDefault="00A63584" w:rsidP="007B5559">
      <w:pPr>
        <w:spacing w:before="11"/>
        <w:ind w:left="129" w:right="114" w:hanging="1"/>
        <w:jc w:val="both"/>
        <w:rPr>
          <w:sz w:val="24"/>
          <w:szCs w:val="24"/>
        </w:rPr>
      </w:pPr>
      <w:r>
        <w:rPr>
          <w:sz w:val="24"/>
          <w:szCs w:val="24"/>
        </w:rPr>
        <w:t>Svi djelatnici na posao dolaze najkasnije u 7.30.</w:t>
      </w:r>
    </w:p>
    <w:p w:rsidR="00751670" w:rsidRPr="00A63584" w:rsidRDefault="00751670" w:rsidP="007B5559">
      <w:pPr>
        <w:spacing w:before="11"/>
        <w:ind w:left="129" w:right="114" w:hanging="1"/>
        <w:jc w:val="both"/>
        <w:rPr>
          <w:sz w:val="24"/>
          <w:szCs w:val="24"/>
        </w:rPr>
      </w:pPr>
      <w:r w:rsidRPr="00A63584">
        <w:rPr>
          <w:sz w:val="24"/>
          <w:szCs w:val="24"/>
        </w:rPr>
        <w:t>Na ulazu u školsko dvorište dežura domar.</w:t>
      </w:r>
    </w:p>
    <w:p w:rsidR="007B5559" w:rsidRDefault="00751670" w:rsidP="007B5559">
      <w:pPr>
        <w:spacing w:before="11"/>
        <w:ind w:left="129" w:right="114" w:hanging="1"/>
        <w:jc w:val="both"/>
        <w:rPr>
          <w:sz w:val="24"/>
          <w:szCs w:val="24"/>
        </w:rPr>
      </w:pPr>
      <w:r w:rsidRPr="00A63584">
        <w:rPr>
          <w:sz w:val="24"/>
          <w:szCs w:val="24"/>
        </w:rPr>
        <w:t>Tijekom prihvata učenika u školsku zgradu</w:t>
      </w:r>
      <w:r w:rsidR="007B5559" w:rsidRPr="00A63584">
        <w:rPr>
          <w:sz w:val="24"/>
          <w:szCs w:val="24"/>
        </w:rPr>
        <w:t xml:space="preserve"> na glavnom ulazu dežuraju pedagog</w:t>
      </w:r>
      <w:r w:rsidRPr="00A63584">
        <w:rPr>
          <w:sz w:val="24"/>
          <w:szCs w:val="24"/>
        </w:rPr>
        <w:t>inja, psihologinja te jedan učitelj predmetne nastave, a koji to jutro ima prvi sat u učionici H1.</w:t>
      </w:r>
      <w:r w:rsidR="007B5559" w:rsidRPr="00A63584">
        <w:rPr>
          <w:sz w:val="24"/>
          <w:szCs w:val="24"/>
        </w:rPr>
        <w:t xml:space="preserve"> Na ulazu u sportsku dvoranu </w:t>
      </w:r>
      <w:r w:rsidRPr="00A63584">
        <w:rPr>
          <w:sz w:val="24"/>
          <w:szCs w:val="24"/>
        </w:rPr>
        <w:t>dežura spremačica 1. Na dva sporedna ulaza dežuraju spremačica 2, knjižničarka te učiteljica predmetne nastave koja taj dan ima prvi sat u učionici POV/GEO.</w:t>
      </w:r>
      <w:r w:rsidR="00A63584">
        <w:rPr>
          <w:sz w:val="24"/>
          <w:szCs w:val="24"/>
        </w:rPr>
        <w:t xml:space="preserve"> </w:t>
      </w:r>
    </w:p>
    <w:p w:rsidR="00A63584" w:rsidRPr="00A63584" w:rsidRDefault="00A63584" w:rsidP="007B5559">
      <w:pPr>
        <w:spacing w:before="11"/>
        <w:ind w:left="129" w:right="114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Svi </w:t>
      </w:r>
      <w:r w:rsidR="000A148D">
        <w:rPr>
          <w:sz w:val="24"/>
          <w:szCs w:val="24"/>
        </w:rPr>
        <w:t>ostali učitelji učenike dočekuju na ulazu u učionice. Za vrijeme malih i velikih odmora učitelji su cijelo vrijeme zaduženi za učenike u čijim razredima se zateknu po redovitom rasporedu.</w:t>
      </w:r>
      <w:r w:rsidR="00BE49F4">
        <w:rPr>
          <w:sz w:val="24"/>
          <w:szCs w:val="24"/>
        </w:rPr>
        <w:t xml:space="preserve"> Učitelji koji se zateknu u učionici na zadnjem satu u danu određenog razrednog odjela, dužni su učenike ispratiti do izlaza škole, odnosno školskog autobusa.</w:t>
      </w:r>
    </w:p>
    <w:p w:rsidR="00C25FCE" w:rsidRDefault="00C25FCE" w:rsidP="005424F7">
      <w:pPr>
        <w:jc w:val="both"/>
        <w:rPr>
          <w:bCs/>
          <w:sz w:val="24"/>
          <w:szCs w:val="24"/>
        </w:rPr>
      </w:pPr>
    </w:p>
    <w:p w:rsidR="00BE49F4" w:rsidRPr="00DD3EDC" w:rsidRDefault="00DD3EDC" w:rsidP="00DD3ED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BE49F4" w:rsidRPr="00DD3EDC">
        <w:rPr>
          <w:b/>
          <w:bCs/>
          <w:sz w:val="24"/>
          <w:szCs w:val="24"/>
        </w:rPr>
        <w:t xml:space="preserve">   VOZNI RED ŠKOLSKIH  AUTOBUSA</w:t>
      </w:r>
    </w:p>
    <w:p w:rsidR="00BE49F4" w:rsidRDefault="00BE49F4" w:rsidP="00BE49F4">
      <w:pPr>
        <w:rPr>
          <w:rFonts w:cs="Arial"/>
          <w:b/>
        </w:rPr>
      </w:pPr>
      <w:r w:rsidRPr="00BE49F4">
        <w:rPr>
          <w:rFonts w:cs="Arial"/>
          <w:b/>
        </w:rPr>
        <w:t xml:space="preserve">RELACIJA1:  </w:t>
      </w:r>
      <w:proofErr w:type="spellStart"/>
      <w:r w:rsidRPr="00BE49F4">
        <w:rPr>
          <w:rFonts w:cs="Arial"/>
          <w:b/>
        </w:rPr>
        <w:t>Raštane</w:t>
      </w:r>
      <w:proofErr w:type="spellEnd"/>
      <w:r w:rsidRPr="00BE49F4">
        <w:rPr>
          <w:rFonts w:cs="Arial"/>
          <w:b/>
        </w:rPr>
        <w:t xml:space="preserve"> Donje – </w:t>
      </w:r>
      <w:proofErr w:type="spellStart"/>
      <w:r w:rsidRPr="00BE49F4">
        <w:rPr>
          <w:rFonts w:cs="Arial"/>
          <w:b/>
        </w:rPr>
        <w:t>Sikovo</w:t>
      </w:r>
      <w:proofErr w:type="spellEnd"/>
      <w:r>
        <w:rPr>
          <w:rFonts w:cs="Arial"/>
          <w:b/>
        </w:rPr>
        <w:t xml:space="preserve">                                                  </w:t>
      </w:r>
    </w:p>
    <w:p w:rsidR="00BE49F4" w:rsidRPr="00BE49F4" w:rsidRDefault="00BE49F4" w:rsidP="00BE49F4">
      <w:pPr>
        <w:rPr>
          <w:rFonts w:cs="Arial"/>
          <w:b/>
        </w:rPr>
      </w:pPr>
      <w:r w:rsidRPr="00BE49F4">
        <w:rPr>
          <w:rFonts w:cs="Arial"/>
          <w:b/>
        </w:rPr>
        <w:t xml:space="preserve"> Polazak :</w:t>
      </w:r>
      <w:r>
        <w:rPr>
          <w:rFonts w:cs="Arial"/>
          <w:b/>
        </w:rPr>
        <w:t xml:space="preserve">      </w:t>
      </w:r>
      <w:proofErr w:type="spellStart"/>
      <w:r w:rsidRPr="00BE49F4">
        <w:rPr>
          <w:rFonts w:cs="Arial"/>
          <w:b/>
        </w:rPr>
        <w:t>Raštane</w:t>
      </w:r>
      <w:proofErr w:type="spellEnd"/>
      <w:r w:rsidRPr="00BE49F4">
        <w:rPr>
          <w:rFonts w:cs="Arial"/>
          <w:b/>
        </w:rPr>
        <w:t xml:space="preserve"> Donje     7.10</w:t>
      </w:r>
    </w:p>
    <w:p w:rsidR="00BE49F4" w:rsidRPr="00BE49F4" w:rsidRDefault="00BE49F4" w:rsidP="00BE49F4">
      <w:pPr>
        <w:rPr>
          <w:rFonts w:cs="Arial"/>
          <w:b/>
        </w:rPr>
      </w:pPr>
      <w:r>
        <w:rPr>
          <w:rFonts w:cs="Arial"/>
          <w:b/>
        </w:rPr>
        <w:t xml:space="preserve">                        </w:t>
      </w:r>
      <w:proofErr w:type="spellStart"/>
      <w:r w:rsidRPr="00BE49F4">
        <w:rPr>
          <w:rFonts w:cs="Arial"/>
          <w:b/>
        </w:rPr>
        <w:t>Sikovo</w:t>
      </w:r>
      <w:proofErr w:type="spellEnd"/>
      <w:r w:rsidRPr="00BE49F4">
        <w:rPr>
          <w:rFonts w:cs="Arial"/>
          <w:b/>
        </w:rPr>
        <w:t xml:space="preserve">                  7.40 </w:t>
      </w:r>
    </w:p>
    <w:p w:rsidR="00BE49F4" w:rsidRPr="00BE49F4" w:rsidRDefault="00BE49F4" w:rsidP="00BE49F4">
      <w:pPr>
        <w:rPr>
          <w:rFonts w:cs="Arial"/>
        </w:rPr>
      </w:pPr>
      <w:r w:rsidRPr="00BE49F4">
        <w:rPr>
          <w:rFonts w:cs="Arial"/>
        </w:rPr>
        <w:t xml:space="preserve">Autobus prvo dovozi učenike iz </w:t>
      </w:r>
      <w:proofErr w:type="spellStart"/>
      <w:r w:rsidRPr="00BE49F4">
        <w:rPr>
          <w:rFonts w:cs="Arial"/>
        </w:rPr>
        <w:t>Raštana</w:t>
      </w:r>
      <w:proofErr w:type="spellEnd"/>
      <w:r w:rsidRPr="00BE49F4">
        <w:rPr>
          <w:rFonts w:cs="Arial"/>
        </w:rPr>
        <w:t xml:space="preserve"> D. te se vraća po učenike iz </w:t>
      </w:r>
      <w:proofErr w:type="spellStart"/>
      <w:r w:rsidRPr="00BE49F4">
        <w:rPr>
          <w:rFonts w:cs="Arial"/>
        </w:rPr>
        <w:t>Sikova</w:t>
      </w:r>
      <w:proofErr w:type="spellEnd"/>
      <w:r w:rsidRPr="00BE49F4">
        <w:rPr>
          <w:rFonts w:cs="Arial"/>
        </w:rPr>
        <w:t>.</w:t>
      </w:r>
    </w:p>
    <w:p w:rsidR="00BE49F4" w:rsidRDefault="00BE49F4" w:rsidP="00BE49F4">
      <w:pPr>
        <w:rPr>
          <w:rFonts w:cs="Arial"/>
          <w:b/>
        </w:rPr>
      </w:pPr>
      <w:r w:rsidRPr="00BE49F4">
        <w:rPr>
          <w:rFonts w:cs="Arial"/>
          <w:b/>
        </w:rPr>
        <w:t xml:space="preserve">                       </w:t>
      </w:r>
    </w:p>
    <w:p w:rsidR="00BE49F4" w:rsidRDefault="00BE49F4" w:rsidP="00BE49F4">
      <w:pPr>
        <w:rPr>
          <w:rFonts w:cs="Arial"/>
          <w:b/>
        </w:rPr>
      </w:pPr>
      <w:r w:rsidRPr="00BE49F4">
        <w:rPr>
          <w:rFonts w:cs="Arial"/>
          <w:b/>
        </w:rPr>
        <w:t xml:space="preserve">RELACIJA 2 : </w:t>
      </w:r>
      <w:proofErr w:type="spellStart"/>
      <w:r w:rsidRPr="00BE49F4">
        <w:rPr>
          <w:rFonts w:cs="Arial"/>
          <w:b/>
        </w:rPr>
        <w:t>Podvršje</w:t>
      </w:r>
      <w:proofErr w:type="spellEnd"/>
      <w:r w:rsidRPr="00BE49F4">
        <w:rPr>
          <w:rFonts w:cs="Arial"/>
          <w:b/>
        </w:rPr>
        <w:t xml:space="preserve"> - Sveti Petar  – Škola  </w:t>
      </w:r>
    </w:p>
    <w:p w:rsidR="00BE49F4" w:rsidRDefault="00BE49F4" w:rsidP="00BE49F4">
      <w:pPr>
        <w:rPr>
          <w:rFonts w:cs="Arial"/>
          <w:b/>
        </w:rPr>
      </w:pPr>
      <w:r w:rsidRPr="00BE49F4">
        <w:rPr>
          <w:rFonts w:cs="Arial"/>
          <w:b/>
        </w:rPr>
        <w:t xml:space="preserve">  Polazak:</w:t>
      </w:r>
      <w:r>
        <w:rPr>
          <w:rFonts w:cs="Arial"/>
          <w:b/>
        </w:rPr>
        <w:t xml:space="preserve">     </w:t>
      </w:r>
      <w:proofErr w:type="spellStart"/>
      <w:r w:rsidRPr="00BE49F4">
        <w:rPr>
          <w:rFonts w:cs="Arial"/>
          <w:b/>
        </w:rPr>
        <w:t>Podvršje</w:t>
      </w:r>
      <w:proofErr w:type="spellEnd"/>
      <w:r w:rsidRPr="00BE49F4">
        <w:rPr>
          <w:rFonts w:cs="Arial"/>
          <w:b/>
        </w:rPr>
        <w:t xml:space="preserve">   7.15</w:t>
      </w:r>
    </w:p>
    <w:p w:rsidR="00BE49F4" w:rsidRPr="00BE49F4" w:rsidRDefault="00BE49F4" w:rsidP="00BE49F4">
      <w:pPr>
        <w:rPr>
          <w:rFonts w:cs="Arial"/>
          <w:b/>
        </w:rPr>
      </w:pPr>
      <w:r>
        <w:rPr>
          <w:rFonts w:cs="Arial"/>
          <w:b/>
        </w:rPr>
        <w:t xml:space="preserve">                     </w:t>
      </w:r>
      <w:r w:rsidRPr="00BE49F4">
        <w:rPr>
          <w:rFonts w:cs="Arial"/>
          <w:b/>
        </w:rPr>
        <w:t>Sv. Petar   7.20</w:t>
      </w:r>
    </w:p>
    <w:p w:rsidR="00BE49F4" w:rsidRPr="00BE49F4" w:rsidRDefault="00BE49F4" w:rsidP="00BE49F4">
      <w:pPr>
        <w:rPr>
          <w:rFonts w:cs="Arial"/>
          <w:b/>
        </w:rPr>
      </w:pPr>
      <w:r w:rsidRPr="00BE49F4">
        <w:rPr>
          <w:rFonts w:cs="Arial"/>
          <w:b/>
          <w:u w:val="single"/>
        </w:rPr>
        <w:t xml:space="preserve">Povratak </w:t>
      </w:r>
      <w:r w:rsidRPr="00BE49F4">
        <w:rPr>
          <w:rFonts w:cs="Arial"/>
          <w:b/>
        </w:rPr>
        <w:t>za RELACIJE 1 i 2 je u 13.10 i 13.50 svaki dan ovisno o rasporedu učenika.</w:t>
      </w:r>
    </w:p>
    <w:p w:rsidR="00BE49F4" w:rsidRDefault="00BE49F4" w:rsidP="00BE49F4">
      <w:pPr>
        <w:rPr>
          <w:rFonts w:ascii="Arial" w:hAnsi="Arial" w:cs="Arial"/>
          <w:b/>
        </w:rPr>
      </w:pPr>
    </w:p>
    <w:p w:rsidR="00BE49F4" w:rsidRDefault="00BE49F4" w:rsidP="00BE49F4">
      <w:pPr>
        <w:rPr>
          <w:rFonts w:cs="Arial"/>
          <w:b/>
        </w:rPr>
      </w:pPr>
      <w:r w:rsidRPr="00BE49F4">
        <w:rPr>
          <w:rFonts w:cs="Arial"/>
          <w:b/>
        </w:rPr>
        <w:t xml:space="preserve">RELACIJA 3: Sv. Filip i Jakov – Škola  ( samo učenici od 1. do 4. </w:t>
      </w:r>
      <w:r>
        <w:rPr>
          <w:rFonts w:cs="Arial"/>
          <w:b/>
        </w:rPr>
        <w:t>razreda)</w:t>
      </w:r>
    </w:p>
    <w:p w:rsidR="00BE49F4" w:rsidRPr="00BE49F4" w:rsidRDefault="00BE49F4" w:rsidP="00BE49F4">
      <w:pPr>
        <w:rPr>
          <w:rFonts w:cs="Arial"/>
          <w:b/>
        </w:rPr>
      </w:pPr>
      <w:r>
        <w:rPr>
          <w:rFonts w:cs="Arial"/>
          <w:b/>
        </w:rPr>
        <w:lastRenderedPageBreak/>
        <w:t xml:space="preserve">                    </w:t>
      </w:r>
      <w:r w:rsidRPr="00BE49F4">
        <w:rPr>
          <w:rFonts w:cs="Arial"/>
          <w:b/>
        </w:rPr>
        <w:t xml:space="preserve">   Polazak u 7.45</w:t>
      </w:r>
    </w:p>
    <w:p w:rsidR="00BE49F4" w:rsidRPr="00BE49F4" w:rsidRDefault="00BE49F4" w:rsidP="00BE49F4">
      <w:pPr>
        <w:rPr>
          <w:rFonts w:cs="Arial"/>
          <w:b/>
        </w:rPr>
      </w:pPr>
      <w:r w:rsidRPr="00BE49F4">
        <w:rPr>
          <w:rFonts w:cs="Arial"/>
          <w:b/>
        </w:rPr>
        <w:t xml:space="preserve"> </w:t>
      </w:r>
      <w:r w:rsidRPr="00BE49F4">
        <w:rPr>
          <w:rFonts w:cs="Arial"/>
          <w:b/>
          <w:u w:val="single"/>
        </w:rPr>
        <w:t>Povratak</w:t>
      </w:r>
      <w:r w:rsidRPr="00BE49F4">
        <w:rPr>
          <w:rFonts w:cs="Arial"/>
          <w:b/>
        </w:rPr>
        <w:t xml:space="preserve"> za RELACIJU 3 svaki dan u 12.30, osim petka kada se  planira u 11.40</w:t>
      </w:r>
    </w:p>
    <w:p w:rsidR="00FE2E19" w:rsidRDefault="00FE2E19" w:rsidP="005424F7">
      <w:pPr>
        <w:jc w:val="both"/>
        <w:rPr>
          <w:bCs/>
          <w:sz w:val="24"/>
          <w:szCs w:val="24"/>
        </w:rPr>
      </w:pPr>
    </w:p>
    <w:p w:rsidR="00FE2E19" w:rsidRPr="00A63584" w:rsidRDefault="00FE2E19" w:rsidP="005424F7">
      <w:pPr>
        <w:jc w:val="both"/>
        <w:rPr>
          <w:bCs/>
          <w:sz w:val="24"/>
          <w:szCs w:val="24"/>
        </w:rPr>
      </w:pPr>
    </w:p>
    <w:p w:rsidR="005424F7" w:rsidRPr="00A63584" w:rsidRDefault="005424F7" w:rsidP="005424F7">
      <w:pPr>
        <w:rPr>
          <w:b/>
          <w:sz w:val="24"/>
          <w:szCs w:val="24"/>
        </w:rPr>
      </w:pPr>
      <w:r w:rsidRPr="00A63584">
        <w:rPr>
          <w:bCs/>
          <w:sz w:val="24"/>
          <w:szCs w:val="24"/>
        </w:rPr>
        <w:t>3.2.</w:t>
      </w:r>
      <w:r w:rsidRPr="00A63584">
        <w:rPr>
          <w:b/>
          <w:sz w:val="24"/>
          <w:szCs w:val="24"/>
        </w:rPr>
        <w:t>Godišnji kalendar rada</w:t>
      </w:r>
      <w:r w:rsidR="00972DB6">
        <w:rPr>
          <w:b/>
          <w:sz w:val="24"/>
          <w:szCs w:val="24"/>
        </w:rPr>
        <w:t xml:space="preserve"> za školsku godinu 2020</w:t>
      </w:r>
      <w:r w:rsidR="00F25EBC" w:rsidRPr="00A63584">
        <w:rPr>
          <w:b/>
          <w:sz w:val="24"/>
          <w:szCs w:val="24"/>
        </w:rPr>
        <w:t>./2</w:t>
      </w:r>
      <w:r w:rsidR="00972DB6">
        <w:rPr>
          <w:b/>
          <w:sz w:val="24"/>
          <w:szCs w:val="24"/>
        </w:rPr>
        <w:t>021</w:t>
      </w:r>
      <w:r w:rsidR="0020744E" w:rsidRPr="00A63584">
        <w:rPr>
          <w:b/>
          <w:sz w:val="24"/>
          <w:szCs w:val="24"/>
        </w:rPr>
        <w:t>.</w:t>
      </w:r>
    </w:p>
    <w:tbl>
      <w:tblPr>
        <w:tblpPr w:leftFromText="180" w:rightFromText="180" w:vertAnchor="text" w:horzAnchor="margin" w:tblpX="108" w:tblpY="263"/>
        <w:tblW w:w="9629" w:type="dxa"/>
        <w:tblLook w:val="0000"/>
      </w:tblPr>
      <w:tblGrid>
        <w:gridCol w:w="1242"/>
        <w:gridCol w:w="1441"/>
        <w:gridCol w:w="948"/>
        <w:gridCol w:w="1325"/>
        <w:gridCol w:w="132"/>
        <w:gridCol w:w="1326"/>
        <w:gridCol w:w="553"/>
        <w:gridCol w:w="1326"/>
        <w:gridCol w:w="9"/>
        <w:gridCol w:w="1327"/>
      </w:tblGrid>
      <w:tr w:rsidR="005424F7" w:rsidRPr="0064477B" w:rsidTr="00D7373A">
        <w:trPr>
          <w:trHeight w:val="343"/>
        </w:trPr>
        <w:tc>
          <w:tcPr>
            <w:tcW w:w="1242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4F7" w:rsidRPr="0064477B" w:rsidRDefault="005424F7" w:rsidP="00174B9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4F7" w:rsidRPr="00D7373A" w:rsidRDefault="005424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2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4F7" w:rsidRPr="00D7373A" w:rsidRDefault="005424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Broj dana</w:t>
            </w:r>
          </w:p>
        </w:tc>
        <w:tc>
          <w:tcPr>
            <w:tcW w:w="14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4F7" w:rsidRPr="00D7373A" w:rsidRDefault="005424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Blagdani i neradni dani</w:t>
            </w:r>
          </w:p>
        </w:tc>
        <w:tc>
          <w:tcPr>
            <w:tcW w:w="32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4F7" w:rsidRPr="00D7373A" w:rsidRDefault="005424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Dan škole, grada, općine, župe, školske priredbe...</w:t>
            </w:r>
          </w:p>
        </w:tc>
      </w:tr>
      <w:tr w:rsidR="005424F7" w:rsidRPr="0064477B" w:rsidTr="00D7373A">
        <w:trPr>
          <w:trHeight w:val="343"/>
        </w:trPr>
        <w:tc>
          <w:tcPr>
            <w:tcW w:w="124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4F7" w:rsidRPr="0064477B" w:rsidRDefault="005424F7" w:rsidP="00174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4F7" w:rsidRPr="00D7373A" w:rsidRDefault="005424F7" w:rsidP="00174B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4F7" w:rsidRPr="00D7373A" w:rsidRDefault="005424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radnih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4F7" w:rsidRPr="00D7373A" w:rsidRDefault="005424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nastavnih</w:t>
            </w:r>
          </w:p>
        </w:tc>
        <w:tc>
          <w:tcPr>
            <w:tcW w:w="14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4F7" w:rsidRPr="00D7373A" w:rsidRDefault="005424F7" w:rsidP="00174B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4F7" w:rsidRPr="00D7373A" w:rsidRDefault="005424F7" w:rsidP="00174B9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424F7" w:rsidRPr="0064477B" w:rsidTr="00D7373A">
        <w:trPr>
          <w:trHeight w:val="43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4F7" w:rsidRPr="0020744E" w:rsidRDefault="005424F7" w:rsidP="00174B93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20744E">
              <w:rPr>
                <w:b/>
                <w:bCs/>
                <w:sz w:val="18"/>
                <w:szCs w:val="18"/>
              </w:rPr>
              <w:t>I. polugodište</w:t>
            </w:r>
          </w:p>
          <w:p w:rsidR="005424F7" w:rsidRPr="0020744E" w:rsidRDefault="0096565E" w:rsidP="00174B93">
            <w:pPr>
              <w:pBdr>
                <w:left w:val="single" w:sz="8" w:space="4" w:color="FF0000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9</w:t>
            </w:r>
            <w:r w:rsidR="0020744E" w:rsidRPr="0020744E">
              <w:rPr>
                <w:sz w:val="18"/>
                <w:szCs w:val="18"/>
              </w:rPr>
              <w:t xml:space="preserve">. </w:t>
            </w:r>
            <w:r w:rsidR="005424F7" w:rsidRPr="0020744E">
              <w:rPr>
                <w:sz w:val="18"/>
                <w:szCs w:val="18"/>
              </w:rPr>
              <w:t>rujna.</w:t>
            </w:r>
          </w:p>
          <w:p w:rsidR="005424F7" w:rsidRPr="0020744E" w:rsidRDefault="0096565E" w:rsidP="00174B93">
            <w:pPr>
              <w:pBdr>
                <w:left w:val="single" w:sz="8" w:space="4" w:color="FF0000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20</w:t>
            </w:r>
            <w:r w:rsidR="005424F7" w:rsidRPr="0020744E">
              <w:rPr>
                <w:sz w:val="18"/>
                <w:szCs w:val="18"/>
              </w:rPr>
              <w:t>. prosinca</w:t>
            </w:r>
          </w:p>
          <w:p w:rsidR="005424F7" w:rsidRPr="0020744E" w:rsidRDefault="0096565E" w:rsidP="00174B93">
            <w:pPr>
              <w:pBdr>
                <w:left w:val="single" w:sz="8" w:space="4" w:color="FF0000"/>
              </w:pBd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5424F7" w:rsidRPr="0020744E">
              <w:rPr>
                <w:sz w:val="18"/>
                <w:szCs w:val="18"/>
              </w:rPr>
              <w:t xml:space="preserve">. god.        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IX.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710D41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2DB6">
              <w:rPr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96565E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2DB6">
              <w:rPr>
                <w:sz w:val="24"/>
                <w:szCs w:val="24"/>
              </w:rPr>
              <w:t>8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6D7AD3" w:rsidP="006F4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96565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972DB6">
              <w:rPr>
                <w:sz w:val="24"/>
                <w:szCs w:val="24"/>
              </w:rPr>
              <w:t>12</w:t>
            </w:r>
          </w:p>
        </w:tc>
        <w:tc>
          <w:tcPr>
            <w:tcW w:w="3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</w:p>
        </w:tc>
      </w:tr>
      <w:tr w:rsidR="005424F7" w:rsidRPr="0064477B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4F7" w:rsidRPr="0020744E" w:rsidRDefault="005424F7" w:rsidP="00174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X.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7A5EB0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2DB6">
              <w:rPr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456ACB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2DB6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122A34" w:rsidP="00122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972DB6">
              <w:rPr>
                <w:sz w:val="24"/>
                <w:szCs w:val="24"/>
              </w:rPr>
              <w:t>9</w:t>
            </w:r>
          </w:p>
        </w:tc>
        <w:tc>
          <w:tcPr>
            <w:tcW w:w="3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6565E" w:rsidRDefault="0096565E" w:rsidP="00136178">
            <w:pPr>
              <w:rPr>
                <w:sz w:val="24"/>
                <w:szCs w:val="24"/>
              </w:rPr>
            </w:pPr>
          </w:p>
          <w:p w:rsidR="00FE6C28" w:rsidRPr="00FE6C28" w:rsidRDefault="008126D8" w:rsidP="001361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Jesenski odmor učenika od 2. do 3. studenog 2020</w:t>
            </w:r>
            <w:r w:rsidR="00FE6C28">
              <w:rPr>
                <w:b/>
                <w:sz w:val="24"/>
                <w:szCs w:val="24"/>
              </w:rPr>
              <w:t>.</w:t>
            </w:r>
          </w:p>
        </w:tc>
      </w:tr>
      <w:tr w:rsidR="005424F7" w:rsidRPr="0064477B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4F7" w:rsidRPr="0020744E" w:rsidRDefault="005424F7" w:rsidP="00174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XI.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7A5EB0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565E">
              <w:rPr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972DB6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96565E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2DB6">
              <w:rPr>
                <w:sz w:val="24"/>
                <w:szCs w:val="24"/>
              </w:rPr>
              <w:t>2</w:t>
            </w:r>
          </w:p>
        </w:tc>
        <w:tc>
          <w:tcPr>
            <w:tcW w:w="3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8126D8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6565E">
              <w:rPr>
                <w:sz w:val="24"/>
                <w:szCs w:val="24"/>
              </w:rPr>
              <w:t>.11.</w:t>
            </w:r>
            <w:r w:rsidR="006D7A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Obilježavanje </w:t>
            </w:r>
            <w:r w:rsidR="006D7AD3">
              <w:rPr>
                <w:sz w:val="24"/>
                <w:szCs w:val="24"/>
              </w:rPr>
              <w:t>Dan</w:t>
            </w:r>
            <w:r>
              <w:rPr>
                <w:sz w:val="24"/>
                <w:szCs w:val="24"/>
              </w:rPr>
              <w:t>a</w:t>
            </w:r>
            <w:r w:rsidR="006D7AD3">
              <w:rPr>
                <w:sz w:val="24"/>
                <w:szCs w:val="24"/>
              </w:rPr>
              <w:t xml:space="preserve"> sjećanja na Vukovar i </w:t>
            </w:r>
            <w:proofErr w:type="spellStart"/>
            <w:r w:rsidR="006D7AD3">
              <w:rPr>
                <w:sz w:val="24"/>
                <w:szCs w:val="24"/>
              </w:rPr>
              <w:t>Škabrnju</w:t>
            </w:r>
            <w:proofErr w:type="spellEnd"/>
          </w:p>
        </w:tc>
      </w:tr>
      <w:tr w:rsidR="005424F7" w:rsidRPr="0064477B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4F7" w:rsidRPr="0020744E" w:rsidRDefault="005424F7" w:rsidP="00174B9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XII.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710D41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72DB6">
              <w:rPr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136178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1</w:t>
            </w:r>
            <w:r w:rsidR="00972DB6">
              <w:rPr>
                <w:sz w:val="24"/>
                <w:szCs w:val="24"/>
              </w:rPr>
              <w:t>7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E31664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2DB6">
              <w:rPr>
                <w:sz w:val="24"/>
                <w:szCs w:val="24"/>
              </w:rPr>
              <w:t>4</w:t>
            </w:r>
          </w:p>
        </w:tc>
        <w:tc>
          <w:tcPr>
            <w:tcW w:w="3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02555D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Boži</w:t>
            </w:r>
            <w:r w:rsidR="0096565E">
              <w:rPr>
                <w:sz w:val="24"/>
                <w:szCs w:val="24"/>
              </w:rPr>
              <w:t>ćna priredba- 20</w:t>
            </w:r>
            <w:r w:rsidR="005424F7" w:rsidRPr="00D7373A">
              <w:rPr>
                <w:sz w:val="24"/>
                <w:szCs w:val="24"/>
              </w:rPr>
              <w:t>.prosinca</w:t>
            </w:r>
          </w:p>
        </w:tc>
      </w:tr>
      <w:tr w:rsidR="005424F7" w:rsidRPr="0064477B" w:rsidTr="00174B93">
        <w:trPr>
          <w:trHeight w:val="435"/>
        </w:trPr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4F7" w:rsidRPr="00D7373A" w:rsidRDefault="005424F7" w:rsidP="00174B93">
            <w:pPr>
              <w:jc w:val="center"/>
              <w:rPr>
                <w:b/>
                <w:sz w:val="24"/>
                <w:szCs w:val="24"/>
              </w:rPr>
            </w:pPr>
            <w:r w:rsidRPr="00D7373A">
              <w:rPr>
                <w:b/>
                <w:sz w:val="24"/>
                <w:szCs w:val="24"/>
              </w:rPr>
              <w:t>UKUPNO I. polugodište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456ACB" w:rsidP="00174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126D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7A5EB0" w:rsidP="00174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8126D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E31664" w:rsidP="00174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126D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4F7" w:rsidRPr="00D7373A" w:rsidRDefault="00FC109B" w:rsidP="00174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Prvi dio Zimskog</w:t>
            </w:r>
            <w:r w:rsidR="005424F7" w:rsidRPr="00D7373A">
              <w:rPr>
                <w:b/>
                <w:sz w:val="24"/>
                <w:szCs w:val="24"/>
              </w:rPr>
              <w:t xml:space="preserve"> odmor</w:t>
            </w:r>
            <w:r>
              <w:rPr>
                <w:b/>
                <w:sz w:val="24"/>
                <w:szCs w:val="24"/>
              </w:rPr>
              <w:t>a</w:t>
            </w:r>
            <w:r w:rsidR="005424F7" w:rsidRPr="00D7373A">
              <w:rPr>
                <w:b/>
                <w:sz w:val="24"/>
                <w:szCs w:val="24"/>
              </w:rPr>
              <w:t xml:space="preserve"> učenika</w:t>
            </w:r>
          </w:p>
          <w:p w:rsidR="00322030" w:rsidRPr="00D7373A" w:rsidRDefault="00C7628C" w:rsidP="00174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23</w:t>
            </w:r>
            <w:r w:rsidR="005424F7" w:rsidRPr="00D7373A">
              <w:rPr>
                <w:b/>
                <w:sz w:val="24"/>
                <w:szCs w:val="24"/>
              </w:rPr>
              <w:t>.</w:t>
            </w:r>
            <w:r w:rsidR="006B7DBF">
              <w:rPr>
                <w:b/>
                <w:sz w:val="24"/>
                <w:szCs w:val="24"/>
              </w:rPr>
              <w:t xml:space="preserve">prosinca </w:t>
            </w:r>
            <w:r>
              <w:rPr>
                <w:b/>
                <w:sz w:val="24"/>
                <w:szCs w:val="24"/>
              </w:rPr>
              <w:t>2019. do 3</w:t>
            </w:r>
            <w:r w:rsidR="00322030" w:rsidRPr="00D7373A">
              <w:rPr>
                <w:b/>
                <w:sz w:val="24"/>
                <w:szCs w:val="24"/>
              </w:rPr>
              <w:t>.</w:t>
            </w:r>
          </w:p>
          <w:p w:rsidR="005424F7" w:rsidRPr="00D7373A" w:rsidRDefault="00C7628C" w:rsidP="00174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siječnja 2020</w:t>
            </w:r>
            <w:r w:rsidR="005424F7" w:rsidRPr="00D7373A">
              <w:rPr>
                <w:b/>
                <w:sz w:val="24"/>
                <w:szCs w:val="24"/>
              </w:rPr>
              <w:t>. godine</w:t>
            </w:r>
          </w:p>
        </w:tc>
      </w:tr>
      <w:tr w:rsidR="005424F7" w:rsidRPr="0064477B" w:rsidTr="00D7373A">
        <w:trPr>
          <w:trHeight w:val="435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4F7" w:rsidRPr="0020744E" w:rsidRDefault="005424F7" w:rsidP="00174B93">
            <w:pPr>
              <w:jc w:val="center"/>
              <w:rPr>
                <w:b/>
                <w:bCs/>
                <w:sz w:val="18"/>
                <w:szCs w:val="18"/>
              </w:rPr>
            </w:pPr>
            <w:r w:rsidRPr="0020744E">
              <w:rPr>
                <w:b/>
                <w:bCs/>
                <w:sz w:val="18"/>
                <w:szCs w:val="18"/>
              </w:rPr>
              <w:t>II. polugodište</w:t>
            </w:r>
          </w:p>
          <w:p w:rsidR="005424F7" w:rsidRPr="0020744E" w:rsidRDefault="004144A9" w:rsidP="00174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7</w:t>
            </w:r>
            <w:r w:rsidR="006B7DBF">
              <w:rPr>
                <w:sz w:val="18"/>
                <w:szCs w:val="18"/>
              </w:rPr>
              <w:t>.</w:t>
            </w:r>
            <w:r w:rsidR="005424F7" w:rsidRPr="0020744E">
              <w:rPr>
                <w:sz w:val="18"/>
                <w:szCs w:val="18"/>
              </w:rPr>
              <w:t>siječnja</w:t>
            </w:r>
          </w:p>
          <w:p w:rsidR="005424F7" w:rsidRPr="0020744E" w:rsidRDefault="004144A9" w:rsidP="00174B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17</w:t>
            </w:r>
            <w:r w:rsidR="005424F7" w:rsidRPr="0020744E">
              <w:rPr>
                <w:sz w:val="18"/>
                <w:szCs w:val="18"/>
              </w:rPr>
              <w:t>.lipnja</w:t>
            </w:r>
          </w:p>
          <w:p w:rsidR="005424F7" w:rsidRPr="0020744E" w:rsidRDefault="004144A9" w:rsidP="00174B9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5424F7" w:rsidRPr="0020744E">
              <w:rPr>
                <w:sz w:val="18"/>
                <w:szCs w:val="18"/>
              </w:rPr>
              <w:t xml:space="preserve">. god.        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8126D8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B1836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1</w:t>
            </w:r>
            <w:r w:rsidR="008126D8">
              <w:rPr>
                <w:sz w:val="24"/>
                <w:szCs w:val="24"/>
              </w:rPr>
              <w:t>5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4144A9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26D8">
              <w:rPr>
                <w:sz w:val="24"/>
                <w:szCs w:val="24"/>
              </w:rPr>
              <w:t>6</w:t>
            </w:r>
          </w:p>
        </w:tc>
        <w:tc>
          <w:tcPr>
            <w:tcW w:w="3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</w:p>
        </w:tc>
      </w:tr>
      <w:tr w:rsidR="005424F7" w:rsidRPr="0064477B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4F7" w:rsidRPr="0064477B" w:rsidRDefault="005424F7" w:rsidP="00174B9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II.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DC06D8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2D96">
              <w:rPr>
                <w:sz w:val="24"/>
                <w:szCs w:val="24"/>
              </w:rPr>
              <w:t>0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4144A9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26D8">
              <w:rPr>
                <w:sz w:val="24"/>
                <w:szCs w:val="24"/>
              </w:rPr>
              <w:t>6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8126D8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710D41" w:rsidP="00174B93">
            <w:pPr>
              <w:jc w:val="center"/>
              <w:rPr>
                <w:sz w:val="24"/>
                <w:szCs w:val="24"/>
              </w:rPr>
            </w:pPr>
            <w:r w:rsidRPr="00710D41">
              <w:rPr>
                <w:b/>
                <w:sz w:val="24"/>
                <w:szCs w:val="24"/>
              </w:rPr>
              <w:t>Drugi dio Zimskog odmora učenika od 24.2. do 28.2.2020</w:t>
            </w:r>
            <w:r>
              <w:rPr>
                <w:sz w:val="24"/>
                <w:szCs w:val="24"/>
              </w:rPr>
              <w:t>.</w:t>
            </w:r>
          </w:p>
        </w:tc>
      </w:tr>
      <w:tr w:rsidR="005424F7" w:rsidRPr="0064477B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4F7" w:rsidRPr="0064477B" w:rsidRDefault="005424F7" w:rsidP="00174B9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III.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B7779A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26D8">
              <w:rPr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232D96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26D8">
              <w:rPr>
                <w:sz w:val="24"/>
                <w:szCs w:val="24"/>
              </w:rPr>
              <w:t>3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8126D8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</w:p>
        </w:tc>
      </w:tr>
      <w:tr w:rsidR="005424F7" w:rsidRPr="0064477B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4F7" w:rsidRPr="0064477B" w:rsidRDefault="005424F7" w:rsidP="00174B9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IV.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710D41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E71ED6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26D8">
              <w:rPr>
                <w:sz w:val="24"/>
                <w:szCs w:val="24"/>
              </w:rPr>
              <w:t>6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6229F4" w:rsidP="00622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126D8">
              <w:rPr>
                <w:sz w:val="24"/>
                <w:szCs w:val="24"/>
              </w:rPr>
              <w:t>14</w:t>
            </w:r>
          </w:p>
        </w:tc>
        <w:tc>
          <w:tcPr>
            <w:tcW w:w="3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jc w:val="center"/>
              <w:rPr>
                <w:b/>
                <w:sz w:val="24"/>
                <w:szCs w:val="24"/>
              </w:rPr>
            </w:pPr>
            <w:r w:rsidRPr="00D7373A">
              <w:rPr>
                <w:b/>
                <w:sz w:val="24"/>
                <w:szCs w:val="24"/>
              </w:rPr>
              <w:t>Proljetni odmor učenika</w:t>
            </w:r>
          </w:p>
          <w:p w:rsidR="00E736B6" w:rsidRDefault="008126D8" w:rsidP="0080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2. travnja do 9</w:t>
            </w:r>
            <w:r w:rsidR="004144A9">
              <w:rPr>
                <w:b/>
                <w:sz w:val="24"/>
                <w:szCs w:val="24"/>
              </w:rPr>
              <w:t>. travnja 2020</w:t>
            </w:r>
            <w:r w:rsidR="005424F7" w:rsidRPr="00D7373A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g</w:t>
            </w:r>
            <w:r w:rsidR="005424F7" w:rsidRPr="00D7373A">
              <w:rPr>
                <w:b/>
                <w:sz w:val="24"/>
                <w:szCs w:val="24"/>
              </w:rPr>
              <w:t>odin</w:t>
            </w:r>
            <w:r>
              <w:rPr>
                <w:b/>
                <w:sz w:val="24"/>
                <w:szCs w:val="24"/>
              </w:rPr>
              <w:t>e</w:t>
            </w:r>
          </w:p>
          <w:p w:rsidR="008126D8" w:rsidRPr="008074CE" w:rsidRDefault="008126D8" w:rsidP="008074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22. travnja </w:t>
            </w:r>
            <w:proofErr w:type="spellStart"/>
            <w:r>
              <w:rPr>
                <w:b/>
                <w:sz w:val="24"/>
                <w:szCs w:val="24"/>
              </w:rPr>
              <w:t>Biciklijada</w:t>
            </w:r>
            <w:proofErr w:type="spellEnd"/>
            <w:r>
              <w:rPr>
                <w:b/>
                <w:sz w:val="24"/>
                <w:szCs w:val="24"/>
              </w:rPr>
              <w:t xml:space="preserve"> povodom Dana planete Zemlje</w:t>
            </w:r>
          </w:p>
        </w:tc>
      </w:tr>
      <w:tr w:rsidR="005424F7" w:rsidRPr="0064477B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4F7" w:rsidRPr="0064477B" w:rsidRDefault="005424F7" w:rsidP="00174B9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V.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B7779A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26D8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A17527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26D8">
              <w:rPr>
                <w:sz w:val="24"/>
                <w:szCs w:val="24"/>
              </w:rPr>
              <w:t>1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667782" w:rsidP="00667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36284">
              <w:rPr>
                <w:sz w:val="24"/>
                <w:szCs w:val="24"/>
              </w:rPr>
              <w:t xml:space="preserve"> </w:t>
            </w:r>
            <w:r w:rsidR="004144A9">
              <w:rPr>
                <w:sz w:val="24"/>
                <w:szCs w:val="24"/>
              </w:rPr>
              <w:t>1</w:t>
            </w:r>
            <w:r w:rsidR="008126D8">
              <w:rPr>
                <w:sz w:val="24"/>
                <w:szCs w:val="24"/>
              </w:rPr>
              <w:t>0</w:t>
            </w:r>
          </w:p>
        </w:tc>
        <w:tc>
          <w:tcPr>
            <w:tcW w:w="3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A65D0B" w:rsidRDefault="005424F7" w:rsidP="00A65D0B">
            <w:pPr>
              <w:rPr>
                <w:sz w:val="24"/>
                <w:szCs w:val="24"/>
              </w:rPr>
            </w:pPr>
          </w:p>
        </w:tc>
      </w:tr>
      <w:tr w:rsidR="005424F7" w:rsidRPr="0064477B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4F7" w:rsidRPr="0064477B" w:rsidRDefault="005424F7" w:rsidP="00174B9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VI.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8126D8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456ACB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26D8">
              <w:rPr>
                <w:sz w:val="24"/>
                <w:szCs w:val="24"/>
              </w:rPr>
              <w:t>3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D36284" w:rsidP="00D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4144A9">
              <w:rPr>
                <w:sz w:val="24"/>
                <w:szCs w:val="24"/>
              </w:rPr>
              <w:t xml:space="preserve">  </w:t>
            </w:r>
            <w:r w:rsidR="00456ACB">
              <w:rPr>
                <w:sz w:val="24"/>
                <w:szCs w:val="24"/>
              </w:rPr>
              <w:t>1</w:t>
            </w:r>
            <w:r w:rsidR="008126D8">
              <w:rPr>
                <w:sz w:val="24"/>
                <w:szCs w:val="24"/>
              </w:rPr>
              <w:t>7</w:t>
            </w:r>
          </w:p>
        </w:tc>
        <w:tc>
          <w:tcPr>
            <w:tcW w:w="3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A003FB" w:rsidRDefault="00A65D0B" w:rsidP="00623FB0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svibnja</w:t>
            </w:r>
            <w:r w:rsidR="00A003FB">
              <w:rPr>
                <w:sz w:val="24"/>
                <w:szCs w:val="24"/>
              </w:rPr>
              <w:t xml:space="preserve"> Dan škole</w:t>
            </w:r>
          </w:p>
        </w:tc>
      </w:tr>
      <w:tr w:rsidR="005424F7" w:rsidRPr="0064477B" w:rsidTr="00D7373A">
        <w:trPr>
          <w:trHeight w:val="435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4F7" w:rsidRPr="0064477B" w:rsidRDefault="005424F7" w:rsidP="00174B9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VII.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456ACB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126D8">
              <w:rPr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-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D36284" w:rsidP="00D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126D8">
              <w:rPr>
                <w:sz w:val="24"/>
                <w:szCs w:val="24"/>
              </w:rPr>
              <w:t>9</w:t>
            </w:r>
          </w:p>
        </w:tc>
        <w:tc>
          <w:tcPr>
            <w:tcW w:w="32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4F7" w:rsidRPr="00D7373A" w:rsidRDefault="005424F7" w:rsidP="00174B93">
            <w:pPr>
              <w:jc w:val="center"/>
              <w:rPr>
                <w:b/>
                <w:sz w:val="24"/>
                <w:szCs w:val="24"/>
              </w:rPr>
            </w:pPr>
            <w:r w:rsidRPr="00D7373A">
              <w:rPr>
                <w:b/>
                <w:sz w:val="24"/>
                <w:szCs w:val="24"/>
              </w:rPr>
              <w:t>Ljetni odmor učenika</w:t>
            </w:r>
          </w:p>
          <w:p w:rsidR="005424F7" w:rsidRPr="00D7373A" w:rsidRDefault="00231344" w:rsidP="00174B9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 21</w:t>
            </w:r>
            <w:r w:rsidR="00DC066A">
              <w:rPr>
                <w:b/>
                <w:sz w:val="24"/>
                <w:szCs w:val="24"/>
              </w:rPr>
              <w:t xml:space="preserve">.lipnja </w:t>
            </w:r>
            <w:r w:rsidR="004144A9">
              <w:rPr>
                <w:b/>
                <w:sz w:val="24"/>
                <w:szCs w:val="24"/>
              </w:rPr>
              <w:t xml:space="preserve"> </w:t>
            </w:r>
            <w:r w:rsidR="00456ACB">
              <w:rPr>
                <w:b/>
                <w:sz w:val="24"/>
                <w:szCs w:val="24"/>
              </w:rPr>
              <w:t>do31.kolovoza2020</w:t>
            </w:r>
            <w:r w:rsidR="005424F7" w:rsidRPr="00D7373A">
              <w:rPr>
                <w:b/>
                <w:sz w:val="24"/>
                <w:szCs w:val="24"/>
              </w:rPr>
              <w:t>. godine</w:t>
            </w:r>
          </w:p>
        </w:tc>
      </w:tr>
      <w:tr w:rsidR="005424F7" w:rsidRPr="0064477B" w:rsidTr="00D7373A">
        <w:trPr>
          <w:trHeight w:val="563"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4F7" w:rsidRPr="0064477B" w:rsidRDefault="005424F7" w:rsidP="00174B93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VIII.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456ACB" w:rsidP="00456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  <w:r w:rsidR="008126D8">
              <w:rPr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-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D36284" w:rsidP="00174B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26D8">
              <w:rPr>
                <w:sz w:val="24"/>
                <w:szCs w:val="24"/>
              </w:rPr>
              <w:t>0</w:t>
            </w:r>
          </w:p>
        </w:tc>
        <w:tc>
          <w:tcPr>
            <w:tcW w:w="32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jc w:val="center"/>
              <w:rPr>
                <w:sz w:val="24"/>
                <w:szCs w:val="24"/>
              </w:rPr>
            </w:pPr>
          </w:p>
        </w:tc>
      </w:tr>
      <w:tr w:rsidR="005424F7" w:rsidRPr="0064477B" w:rsidTr="00174B93">
        <w:trPr>
          <w:trHeight w:val="486"/>
        </w:trPr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4F7" w:rsidRPr="00D7373A" w:rsidRDefault="005424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UKUPNO II. polugodište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4F7" w:rsidRPr="00D7373A" w:rsidRDefault="000D6C63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759F7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4F7" w:rsidRPr="00D7373A" w:rsidRDefault="00280326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4144A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4F7" w:rsidRPr="00D7373A" w:rsidRDefault="005759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3215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</w:tr>
      <w:tr w:rsidR="005424F7" w:rsidRPr="0064477B" w:rsidTr="00174B93">
        <w:trPr>
          <w:trHeight w:val="486"/>
        </w:trPr>
        <w:tc>
          <w:tcPr>
            <w:tcW w:w="2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24F7" w:rsidRPr="00D7373A" w:rsidRDefault="005424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U K U P N O:</w:t>
            </w:r>
          </w:p>
        </w:tc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D36284" w:rsidP="005759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222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6C17D9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17</w:t>
            </w:r>
            <w:r w:rsidR="004144A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759F7" w:rsidP="00174B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187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18"/>
                <w:szCs w:val="18"/>
              </w:rPr>
            </w:pPr>
          </w:p>
        </w:tc>
      </w:tr>
      <w:tr w:rsidR="005424F7" w:rsidRPr="0064477B" w:rsidTr="00D7373A">
        <w:trPr>
          <w:trHeight w:val="362"/>
        </w:trPr>
        <w:tc>
          <w:tcPr>
            <w:tcW w:w="1242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D7373A" w:rsidRDefault="00D7373A" w:rsidP="00174B93">
            <w:pPr>
              <w:rPr>
                <w:sz w:val="20"/>
                <w:szCs w:val="20"/>
              </w:rPr>
            </w:pPr>
          </w:p>
          <w:p w:rsidR="00D7373A" w:rsidRPr="0064477B" w:rsidRDefault="00D7373A" w:rsidP="00174B9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  <w:p w:rsidR="00884B2A" w:rsidRPr="00D7373A" w:rsidRDefault="00884B2A" w:rsidP="00174B93">
            <w:pPr>
              <w:rPr>
                <w:sz w:val="24"/>
                <w:szCs w:val="24"/>
              </w:rPr>
            </w:pPr>
          </w:p>
          <w:p w:rsidR="00884B2A" w:rsidRPr="00D7373A" w:rsidRDefault="00884B2A" w:rsidP="00174B93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174B93">
        <w:trPr>
          <w:trHeight w:val="399"/>
        </w:trPr>
        <w:tc>
          <w:tcPr>
            <w:tcW w:w="4956" w:type="dxa"/>
            <w:gridSpan w:val="4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b/>
                <w:bCs/>
                <w:sz w:val="24"/>
                <w:szCs w:val="24"/>
              </w:rPr>
            </w:pPr>
            <w:r w:rsidRPr="00D7373A">
              <w:rPr>
                <w:b/>
                <w:bCs/>
                <w:sz w:val="24"/>
                <w:szCs w:val="24"/>
              </w:rPr>
              <w:t>BLAGDANI REPUBLIKE HRVATSKE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D7373A">
        <w:trPr>
          <w:trHeight w:hRule="exact" w:val="205"/>
        </w:trPr>
        <w:tc>
          <w:tcPr>
            <w:tcW w:w="1242" w:type="dxa"/>
            <w:shd w:val="clear" w:color="auto" w:fill="auto"/>
            <w:noWrap/>
            <w:vAlign w:val="bottom"/>
          </w:tcPr>
          <w:p w:rsidR="005424F7" w:rsidRPr="00E650BF" w:rsidRDefault="005424F7" w:rsidP="00174B93">
            <w:pPr>
              <w:rPr>
                <w:b/>
                <w:bCs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174B93">
        <w:trPr>
          <w:trHeight w:val="362"/>
        </w:trPr>
        <w:tc>
          <w:tcPr>
            <w:tcW w:w="6414" w:type="dxa"/>
            <w:gridSpan w:val="6"/>
            <w:shd w:val="clear" w:color="auto" w:fill="auto"/>
            <w:noWrap/>
            <w:vAlign w:val="bottom"/>
          </w:tcPr>
          <w:p w:rsidR="005424F7" w:rsidRPr="00D7373A" w:rsidRDefault="00231344" w:rsidP="00174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F3C94" w:rsidRDefault="008F3C94" w:rsidP="00174B93">
            <w:pPr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 xml:space="preserve">- 1. 11. </w:t>
            </w:r>
            <w:r w:rsidR="00B555F2">
              <w:rPr>
                <w:sz w:val="24"/>
                <w:szCs w:val="24"/>
              </w:rPr>
              <w:t xml:space="preserve">Blagdan </w:t>
            </w:r>
            <w:r w:rsidRPr="00D7373A">
              <w:rPr>
                <w:sz w:val="24"/>
                <w:szCs w:val="24"/>
              </w:rPr>
              <w:t>Svi</w:t>
            </w:r>
            <w:r w:rsidR="00B555F2">
              <w:rPr>
                <w:sz w:val="24"/>
                <w:szCs w:val="24"/>
              </w:rPr>
              <w:t>h</w:t>
            </w:r>
            <w:r w:rsidRPr="00D7373A">
              <w:rPr>
                <w:sz w:val="24"/>
                <w:szCs w:val="24"/>
              </w:rPr>
              <w:t xml:space="preserve"> sveti</w:t>
            </w:r>
            <w:r w:rsidR="00B555F2">
              <w:rPr>
                <w:sz w:val="24"/>
                <w:szCs w:val="24"/>
              </w:rPr>
              <w:t>h</w:t>
            </w:r>
          </w:p>
          <w:p w:rsidR="00231344" w:rsidRPr="00D7373A" w:rsidRDefault="00231344" w:rsidP="00174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18.studeni Dan sjećanja na žrtve domovinskog rata</w:t>
            </w: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174B93">
        <w:trPr>
          <w:trHeight w:val="362"/>
        </w:trPr>
        <w:tc>
          <w:tcPr>
            <w:tcW w:w="4956" w:type="dxa"/>
            <w:gridSpan w:val="4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 xml:space="preserve"> - 25.12. Božićni blagdan Republike Hrvatske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174B93">
        <w:trPr>
          <w:trHeight w:val="362"/>
        </w:trPr>
        <w:tc>
          <w:tcPr>
            <w:tcW w:w="4956" w:type="dxa"/>
            <w:gridSpan w:val="4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 xml:space="preserve"> - 26.12. Božićni blagdan Republike Hrvatske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174B93">
        <w:trPr>
          <w:trHeight w:val="362"/>
        </w:trPr>
        <w:tc>
          <w:tcPr>
            <w:tcW w:w="4956" w:type="dxa"/>
            <w:gridSpan w:val="4"/>
            <w:shd w:val="clear" w:color="auto" w:fill="auto"/>
            <w:noWrap/>
            <w:vAlign w:val="bottom"/>
          </w:tcPr>
          <w:p w:rsidR="00B555F2" w:rsidRDefault="005424F7" w:rsidP="00174B93">
            <w:pPr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 xml:space="preserve"> - 01.01. Nova godina - blagdan Republike </w:t>
            </w:r>
          </w:p>
          <w:p w:rsidR="005424F7" w:rsidRDefault="005424F7" w:rsidP="00174B93">
            <w:pPr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>Hrvatske</w:t>
            </w:r>
          </w:p>
          <w:p w:rsidR="00B555F2" w:rsidRPr="00B555F2" w:rsidRDefault="00231344" w:rsidP="001B7B3C">
            <w:pPr>
              <w:pStyle w:val="Odlomakpopisa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95D21">
              <w:rPr>
                <w:sz w:val="24"/>
                <w:szCs w:val="24"/>
              </w:rPr>
              <w:t>. t</w:t>
            </w:r>
            <w:r w:rsidR="00B555F2" w:rsidRPr="00B555F2">
              <w:rPr>
                <w:sz w:val="24"/>
                <w:szCs w:val="24"/>
              </w:rPr>
              <w:t xml:space="preserve">ravnja </w:t>
            </w:r>
            <w:r>
              <w:rPr>
                <w:sz w:val="24"/>
                <w:szCs w:val="24"/>
              </w:rPr>
              <w:t>–</w:t>
            </w:r>
            <w:r w:rsidR="00B555F2" w:rsidRPr="00B555F2">
              <w:rPr>
                <w:sz w:val="24"/>
                <w:szCs w:val="24"/>
              </w:rPr>
              <w:t xml:space="preserve"> Uskrs</w:t>
            </w:r>
            <w:r>
              <w:rPr>
                <w:sz w:val="24"/>
                <w:szCs w:val="24"/>
              </w:rPr>
              <w:t>ni ponedjeljak</w:t>
            </w:r>
          </w:p>
          <w:p w:rsidR="00B555F2" w:rsidRPr="00B555F2" w:rsidRDefault="00B555F2" w:rsidP="001B7B3C">
            <w:pPr>
              <w:pStyle w:val="Odlomakpopisa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6.1. </w:t>
            </w:r>
            <w:r w:rsidR="00995D21">
              <w:rPr>
                <w:sz w:val="24"/>
                <w:szCs w:val="24"/>
              </w:rPr>
              <w:t xml:space="preserve">Blagdan </w:t>
            </w:r>
            <w:r>
              <w:rPr>
                <w:sz w:val="24"/>
                <w:szCs w:val="24"/>
              </w:rPr>
              <w:t>Tri kralja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174B93">
        <w:trPr>
          <w:trHeight w:val="362"/>
        </w:trPr>
        <w:tc>
          <w:tcPr>
            <w:tcW w:w="6414" w:type="dxa"/>
            <w:gridSpan w:val="6"/>
            <w:shd w:val="clear" w:color="auto" w:fill="auto"/>
            <w:noWrap/>
            <w:vAlign w:val="bottom"/>
          </w:tcPr>
          <w:p w:rsidR="005424F7" w:rsidRDefault="005424F7" w:rsidP="00174B93">
            <w:pPr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 xml:space="preserve"> - 01.05. Međunarodni praznik rada</w:t>
            </w:r>
          </w:p>
          <w:p w:rsidR="00231344" w:rsidRPr="00D7373A" w:rsidRDefault="00231344" w:rsidP="00174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- 30.5. Dan državnosti</w:t>
            </w: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174B93">
        <w:trPr>
          <w:trHeight w:val="362"/>
        </w:trPr>
        <w:tc>
          <w:tcPr>
            <w:tcW w:w="4956" w:type="dxa"/>
            <w:gridSpan w:val="4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 xml:space="preserve"> - </w:t>
            </w:r>
            <w:r w:rsidR="00231344">
              <w:rPr>
                <w:sz w:val="24"/>
                <w:szCs w:val="24"/>
                <w:bdr w:val="single" w:sz="8" w:space="0" w:color="auto"/>
                <w:shd w:val="clear" w:color="auto" w:fill="C0C0C0"/>
              </w:rPr>
              <w:t>3</w:t>
            </w:r>
            <w:r w:rsidR="00B555F2">
              <w:rPr>
                <w:sz w:val="24"/>
                <w:szCs w:val="24"/>
                <w:bdr w:val="single" w:sz="8" w:space="0" w:color="auto"/>
                <w:shd w:val="clear" w:color="auto" w:fill="C0C0C0"/>
              </w:rPr>
              <w:t>.lipnja</w:t>
            </w:r>
            <w:r w:rsidR="00995D21">
              <w:rPr>
                <w:sz w:val="24"/>
                <w:szCs w:val="24"/>
                <w:bdr w:val="single" w:sz="8" w:space="0" w:color="auto"/>
                <w:shd w:val="clear" w:color="auto" w:fill="C0C0C0"/>
              </w:rPr>
              <w:t>-</w:t>
            </w:r>
            <w:r w:rsidRPr="00D7373A">
              <w:rPr>
                <w:sz w:val="24"/>
                <w:szCs w:val="24"/>
              </w:rPr>
              <w:t>Tijelovo - blagdan Republike Hrvatske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174B93">
        <w:trPr>
          <w:trHeight w:val="362"/>
        </w:trPr>
        <w:tc>
          <w:tcPr>
            <w:tcW w:w="6414" w:type="dxa"/>
            <w:gridSpan w:val="6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 xml:space="preserve"> - 22.06. Dan antifašističke borbe - blagdan Republike Hrvatske</w:t>
            </w: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174B93">
        <w:trPr>
          <w:trHeight w:val="362"/>
        </w:trPr>
        <w:tc>
          <w:tcPr>
            <w:tcW w:w="6414" w:type="dxa"/>
            <w:gridSpan w:val="6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174B93">
        <w:trPr>
          <w:trHeight w:val="362"/>
        </w:trPr>
        <w:tc>
          <w:tcPr>
            <w:tcW w:w="6414" w:type="dxa"/>
            <w:gridSpan w:val="6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 xml:space="preserve"> - 05.08. Dan</w:t>
            </w:r>
            <w:r w:rsidR="00995D21">
              <w:rPr>
                <w:sz w:val="24"/>
                <w:szCs w:val="24"/>
              </w:rPr>
              <w:t xml:space="preserve"> pobjede i</w:t>
            </w:r>
            <w:r w:rsidRPr="00D7373A">
              <w:rPr>
                <w:sz w:val="24"/>
                <w:szCs w:val="24"/>
              </w:rPr>
              <w:t xml:space="preserve"> domovinske zahvalnosti - blagdan Republike Hrvatske</w:t>
            </w: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174B93">
        <w:trPr>
          <w:trHeight w:val="362"/>
        </w:trPr>
        <w:tc>
          <w:tcPr>
            <w:tcW w:w="6414" w:type="dxa"/>
            <w:gridSpan w:val="6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  <w:r w:rsidRPr="00D7373A">
              <w:rPr>
                <w:sz w:val="24"/>
                <w:szCs w:val="24"/>
              </w:rPr>
              <w:t xml:space="preserve"> - 15.08. Velika Gospa - blagdan Republike Hrvatske</w:t>
            </w: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D7373A">
        <w:trPr>
          <w:trHeight w:val="362"/>
        </w:trPr>
        <w:tc>
          <w:tcPr>
            <w:tcW w:w="1242" w:type="dxa"/>
            <w:shd w:val="clear" w:color="auto" w:fill="auto"/>
            <w:noWrap/>
            <w:vAlign w:val="bottom"/>
          </w:tcPr>
          <w:p w:rsidR="005424F7" w:rsidRPr="00E650BF" w:rsidRDefault="005424F7" w:rsidP="00174B93"/>
        </w:tc>
        <w:tc>
          <w:tcPr>
            <w:tcW w:w="1441" w:type="dxa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174B93">
        <w:trPr>
          <w:trHeight w:val="399"/>
        </w:trPr>
        <w:tc>
          <w:tcPr>
            <w:tcW w:w="6414" w:type="dxa"/>
            <w:gridSpan w:val="6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BA0C96" w:rsidRPr="0064477B" w:rsidTr="00174B93">
        <w:trPr>
          <w:trHeight w:val="399"/>
        </w:trPr>
        <w:tc>
          <w:tcPr>
            <w:tcW w:w="6414" w:type="dxa"/>
            <w:gridSpan w:val="6"/>
            <w:shd w:val="clear" w:color="auto" w:fill="auto"/>
            <w:noWrap/>
            <w:vAlign w:val="bottom"/>
          </w:tcPr>
          <w:p w:rsidR="00BA0C96" w:rsidRPr="00D7373A" w:rsidRDefault="00BA0C96" w:rsidP="00174B9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BA0C96" w:rsidRPr="00D7373A" w:rsidRDefault="00BA0C96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BA0C96" w:rsidRPr="0064477B" w:rsidRDefault="00BA0C96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D7373A">
        <w:trPr>
          <w:trHeight w:hRule="exact" w:val="205"/>
        </w:trPr>
        <w:tc>
          <w:tcPr>
            <w:tcW w:w="1242" w:type="dxa"/>
            <w:shd w:val="clear" w:color="auto" w:fill="auto"/>
            <w:noWrap/>
            <w:vAlign w:val="bottom"/>
          </w:tcPr>
          <w:p w:rsidR="005424F7" w:rsidRPr="00E650BF" w:rsidRDefault="005424F7" w:rsidP="00174B93"/>
        </w:tc>
        <w:tc>
          <w:tcPr>
            <w:tcW w:w="1441" w:type="dxa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174B93">
        <w:trPr>
          <w:trHeight w:val="362"/>
        </w:trPr>
        <w:tc>
          <w:tcPr>
            <w:tcW w:w="2683" w:type="dxa"/>
            <w:gridSpan w:val="2"/>
            <w:shd w:val="clear" w:color="auto" w:fill="auto"/>
            <w:noWrap/>
            <w:vAlign w:val="bottom"/>
          </w:tcPr>
          <w:p w:rsidR="00C26ECC" w:rsidRPr="00D7373A" w:rsidRDefault="00C26ECC" w:rsidP="00174B93">
            <w:pPr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174B93">
        <w:trPr>
          <w:trHeight w:val="362"/>
        </w:trPr>
        <w:tc>
          <w:tcPr>
            <w:tcW w:w="3631" w:type="dxa"/>
            <w:gridSpan w:val="3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174B93">
        <w:trPr>
          <w:trHeight w:val="362"/>
        </w:trPr>
        <w:tc>
          <w:tcPr>
            <w:tcW w:w="4956" w:type="dxa"/>
            <w:gridSpan w:val="4"/>
            <w:shd w:val="clear" w:color="auto" w:fill="auto"/>
            <w:noWrap/>
            <w:vAlign w:val="bottom"/>
          </w:tcPr>
          <w:p w:rsidR="00995D21" w:rsidRPr="00BA0C96" w:rsidRDefault="00995D21" w:rsidP="00BA0C9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D7373A" w:rsidRDefault="005424F7" w:rsidP="00174B93">
            <w:pPr>
              <w:rPr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174B93">
        <w:trPr>
          <w:gridAfter w:val="1"/>
          <w:wAfter w:w="1327" w:type="dxa"/>
          <w:trHeight w:val="362"/>
        </w:trPr>
        <w:tc>
          <w:tcPr>
            <w:tcW w:w="3631" w:type="dxa"/>
            <w:gridSpan w:val="3"/>
            <w:shd w:val="clear" w:color="auto" w:fill="auto"/>
            <w:noWrap/>
            <w:vAlign w:val="bottom"/>
          </w:tcPr>
          <w:p w:rsidR="005424F7" w:rsidRPr="00607FFE" w:rsidRDefault="005424F7" w:rsidP="00174B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Default="005424F7" w:rsidP="00174B93">
            <w:pPr>
              <w:tabs>
                <w:tab w:val="left" w:pos="3240"/>
              </w:tabs>
              <w:jc w:val="both"/>
              <w:outlineLvl w:val="0"/>
              <w:rPr>
                <w:b/>
                <w:bCs/>
              </w:rPr>
            </w:pPr>
          </w:p>
          <w:p w:rsidR="005424F7" w:rsidRPr="0064477B" w:rsidRDefault="005424F7" w:rsidP="00174B93">
            <w:pPr>
              <w:tabs>
                <w:tab w:val="left" w:pos="3240"/>
              </w:tabs>
              <w:jc w:val="both"/>
              <w:outlineLvl w:val="0"/>
            </w:pPr>
          </w:p>
          <w:p w:rsidR="005424F7" w:rsidRPr="0064477B" w:rsidRDefault="005424F7" w:rsidP="00174B93">
            <w:pPr>
              <w:tabs>
                <w:tab w:val="left" w:pos="3240"/>
              </w:tabs>
              <w:jc w:val="both"/>
              <w:rPr>
                <w:b/>
                <w:bCs/>
              </w:rPr>
            </w:pPr>
          </w:p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D7373A">
        <w:trPr>
          <w:trHeight w:val="443"/>
        </w:trPr>
        <w:tc>
          <w:tcPr>
            <w:tcW w:w="1242" w:type="dxa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174B93">
        <w:trPr>
          <w:trHeight w:val="399"/>
        </w:trPr>
        <w:tc>
          <w:tcPr>
            <w:tcW w:w="3631" w:type="dxa"/>
            <w:gridSpan w:val="3"/>
            <w:shd w:val="clear" w:color="auto" w:fill="auto"/>
            <w:noWrap/>
            <w:vAlign w:val="bottom"/>
          </w:tcPr>
          <w:p w:rsidR="00D61A7F" w:rsidRPr="0064477B" w:rsidRDefault="00D61A7F" w:rsidP="00174B9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D7373A">
        <w:trPr>
          <w:trHeight w:hRule="exact" w:val="205"/>
        </w:trPr>
        <w:tc>
          <w:tcPr>
            <w:tcW w:w="1242" w:type="dxa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5424F7" w:rsidRPr="0064477B" w:rsidTr="00174B93">
        <w:trPr>
          <w:trHeight w:val="362"/>
        </w:trPr>
        <w:tc>
          <w:tcPr>
            <w:tcW w:w="6414" w:type="dxa"/>
            <w:gridSpan w:val="6"/>
            <w:shd w:val="clear" w:color="auto" w:fill="auto"/>
            <w:noWrap/>
            <w:vAlign w:val="bottom"/>
          </w:tcPr>
          <w:p w:rsidR="00182AFF" w:rsidRPr="00A12726" w:rsidRDefault="00182AFF" w:rsidP="00182AFF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</w:pPr>
            <w:r w:rsidRPr="00A127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>3.3.</w:t>
            </w:r>
            <w:r w:rsidRPr="00A1272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r-HR"/>
              </w:rPr>
              <w:tab/>
              <w:t xml:space="preserve">Podaci o broju učenika i razrednih odjela </w:t>
            </w:r>
          </w:p>
          <w:p w:rsidR="005424F7" w:rsidRPr="00A12726" w:rsidRDefault="005424F7" w:rsidP="00174B93">
            <w:pPr>
              <w:rPr>
                <w:sz w:val="18"/>
                <w:szCs w:val="18"/>
              </w:rPr>
            </w:pP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5424F7" w:rsidRPr="0064477B" w:rsidRDefault="005424F7" w:rsidP="00174B93">
            <w:pPr>
              <w:rPr>
                <w:sz w:val="20"/>
                <w:szCs w:val="20"/>
              </w:rPr>
            </w:pPr>
          </w:p>
        </w:tc>
      </w:tr>
      <w:tr w:rsidR="00182AFF" w:rsidRPr="0064477B" w:rsidTr="00174B93">
        <w:trPr>
          <w:trHeight w:val="362"/>
        </w:trPr>
        <w:tc>
          <w:tcPr>
            <w:tcW w:w="6414" w:type="dxa"/>
            <w:gridSpan w:val="6"/>
            <w:shd w:val="clear" w:color="auto" w:fill="auto"/>
            <w:noWrap/>
            <w:vAlign w:val="bottom"/>
          </w:tcPr>
          <w:p w:rsidR="00182AFF" w:rsidRPr="00DF5935" w:rsidRDefault="00DF5935" w:rsidP="00174B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MATIČNA ŠKOLA</w:t>
            </w:r>
          </w:p>
        </w:tc>
        <w:tc>
          <w:tcPr>
            <w:tcW w:w="1879" w:type="dxa"/>
            <w:gridSpan w:val="2"/>
            <w:shd w:val="clear" w:color="auto" w:fill="auto"/>
            <w:noWrap/>
            <w:vAlign w:val="bottom"/>
          </w:tcPr>
          <w:p w:rsidR="00182AFF" w:rsidRPr="0064477B" w:rsidRDefault="00182AFF" w:rsidP="00174B93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2"/>
            <w:shd w:val="clear" w:color="auto" w:fill="auto"/>
            <w:noWrap/>
            <w:vAlign w:val="bottom"/>
          </w:tcPr>
          <w:p w:rsidR="00182AFF" w:rsidRPr="0064477B" w:rsidRDefault="00182AFF" w:rsidP="00174B93">
            <w:pPr>
              <w:rPr>
                <w:sz w:val="20"/>
                <w:szCs w:val="20"/>
              </w:rPr>
            </w:pPr>
          </w:p>
        </w:tc>
      </w:tr>
    </w:tbl>
    <w:tbl>
      <w:tblPr>
        <w:tblStyle w:val="Reetkatablice"/>
        <w:tblW w:w="9288" w:type="dxa"/>
        <w:tblLook w:val="04A0"/>
      </w:tblPr>
      <w:tblGrid>
        <w:gridCol w:w="1283"/>
        <w:gridCol w:w="950"/>
        <w:gridCol w:w="913"/>
        <w:gridCol w:w="1194"/>
        <w:gridCol w:w="1243"/>
        <w:gridCol w:w="913"/>
        <w:gridCol w:w="901"/>
        <w:gridCol w:w="1891"/>
      </w:tblGrid>
      <w:tr w:rsidR="0058665F" w:rsidTr="005866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Broj </w:t>
            </w:r>
          </w:p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učenika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Dječaci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Djevojčice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Primjereni oblik</w:t>
            </w:r>
          </w:p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školovanja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Učenici </w:t>
            </w:r>
          </w:p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putnici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Užina u šk. kuhinji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Razrednica</w:t>
            </w:r>
          </w:p>
        </w:tc>
      </w:tr>
      <w:tr w:rsidR="0058665F" w:rsidRPr="008E326B" w:rsidTr="005866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DF5935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C7114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C579C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C7114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="00C5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E4582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</w:t>
            </w:r>
            <w:r w:rsidR="00947DB9">
              <w:rPr>
                <w:rFonts w:ascii="Times New Roman" w:eastAsia="Times New Roman" w:hAnsi="Times New Roman" w:cs="Times New Roman"/>
                <w:bCs/>
                <w:lang w:eastAsia="hr-HR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</w:t>
            </w:r>
            <w:r w:rsidR="00761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 xml:space="preserve">Ani </w:t>
            </w:r>
            <w:proofErr w:type="spellStart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Dupor</w:t>
            </w:r>
            <w:proofErr w:type="spellEnd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 xml:space="preserve"> Hećimović</w:t>
            </w:r>
          </w:p>
        </w:tc>
      </w:tr>
      <w:tr w:rsidR="0058665F" w:rsidTr="005866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DF5935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5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DF5935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174E1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174E1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C5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E4582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</w:t>
            </w:r>
            <w:r w:rsidR="00947DB9">
              <w:rPr>
                <w:rFonts w:ascii="Times New Roman" w:eastAsia="Times New Roman" w:hAnsi="Times New Roman" w:cs="Times New Roman"/>
                <w:bCs/>
                <w:lang w:eastAsia="hr-HR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="00EE3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 xml:space="preserve">Maja </w:t>
            </w:r>
            <w:proofErr w:type="spellStart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Balašćak</w:t>
            </w:r>
            <w:proofErr w:type="spellEnd"/>
          </w:p>
        </w:tc>
      </w:tr>
      <w:tr w:rsidR="0058665F" w:rsidTr="005866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DF5935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  <w:r w:rsidR="005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C7114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C579C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C7114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E4582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 </w:t>
            </w:r>
            <w:r w:rsidR="00947DB9">
              <w:rPr>
                <w:rFonts w:ascii="Times New Roman" w:eastAsia="Times New Roman" w:hAnsi="Times New Roman" w:cs="Times New Roman"/>
                <w:bCs/>
                <w:lang w:eastAsia="hr-HR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="00761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EE3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 xml:space="preserve">Jelena </w:t>
            </w:r>
            <w:proofErr w:type="spellStart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Šoch</w:t>
            </w:r>
            <w:proofErr w:type="spellEnd"/>
          </w:p>
        </w:tc>
      </w:tr>
      <w:tr w:rsidR="0058665F" w:rsidTr="005866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DF5935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  <w:r w:rsidR="005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DF5935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E4582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C5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C579C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8</w:t>
            </w:r>
            <w:r w:rsidR="00E45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C579C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="00317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E4582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</w:t>
            </w:r>
            <w:r w:rsidR="009264B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7</w:t>
            </w:r>
          </w:p>
          <w:p w:rsidR="00EE3ECB" w:rsidRDefault="00EE3ECB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  <w:p w:rsidR="00EE3ECB" w:rsidRDefault="00EE3ECB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="00761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EE3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Dražena Strpić</w:t>
            </w:r>
          </w:p>
        </w:tc>
      </w:tr>
      <w:tr w:rsidR="0058665F" w:rsidTr="005866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DF5935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DF5935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3C7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174E1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C5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174E1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C5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C579C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="00317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E4582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</w:t>
            </w:r>
            <w:r w:rsidR="009264B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="00761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EE3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Nina Poljak</w:t>
            </w:r>
          </w:p>
        </w:tc>
      </w:tr>
      <w:tr w:rsidR="0058665F" w:rsidTr="005866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DF5935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DF5935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C579C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174E1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C5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C579C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="00317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E4582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</w:t>
            </w:r>
            <w:r w:rsidR="009264B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EE3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 xml:space="preserve">Marina </w:t>
            </w:r>
            <w:proofErr w:type="spellStart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Matulj</w:t>
            </w:r>
            <w:proofErr w:type="spellEnd"/>
          </w:p>
        </w:tc>
      </w:tr>
      <w:tr w:rsidR="0058665F" w:rsidTr="005866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DF5935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  <w:r w:rsidR="005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C7114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C579C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174E1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C5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C579C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1</w:t>
            </w:r>
            <w:r w:rsidR="00E45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="005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E4582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</w:t>
            </w:r>
            <w:r w:rsidR="00947DB9">
              <w:rPr>
                <w:rFonts w:ascii="Times New Roman" w:eastAsia="Times New Roman" w:hAnsi="Times New Roman" w:cs="Times New Roman"/>
                <w:bCs/>
                <w:lang w:eastAsia="hr-HR"/>
              </w:rPr>
              <w:t>1</w:t>
            </w:r>
            <w:r w:rsidR="009264B4">
              <w:rPr>
                <w:rFonts w:ascii="Times New Roman" w:eastAsia="Times New Roman" w:hAnsi="Times New Roman" w:cs="Times New Roman"/>
                <w:bCs/>
                <w:lang w:eastAsia="hr-HR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EE3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 xml:space="preserve">Dijana </w:t>
            </w:r>
            <w:proofErr w:type="spellStart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Perović</w:t>
            </w:r>
            <w:proofErr w:type="spellEnd"/>
          </w:p>
        </w:tc>
      </w:tr>
      <w:tr w:rsidR="0058665F" w:rsidTr="005866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DF5935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  <w:r w:rsidR="005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C7114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174E1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C7114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C5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C579C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1</w:t>
            </w:r>
            <w:r w:rsidR="00E45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E4582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</w:t>
            </w:r>
            <w:r w:rsidR="009264B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="00761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EE3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 xml:space="preserve">Danijela </w:t>
            </w:r>
            <w:proofErr w:type="spellStart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Deković</w:t>
            </w:r>
            <w:proofErr w:type="spellEnd"/>
          </w:p>
        </w:tc>
      </w:tr>
      <w:tr w:rsidR="0058665F" w:rsidTr="005866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DF5935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  <w:r w:rsidR="005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C7114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C579C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C7114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C5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C579C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2</w:t>
            </w:r>
            <w:r w:rsidR="00E45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E4582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</w:t>
            </w:r>
            <w:r w:rsidR="000B700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="00EE3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 xml:space="preserve">Rikardo </w:t>
            </w:r>
            <w:proofErr w:type="spellStart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Baričić</w:t>
            </w:r>
            <w:proofErr w:type="spellEnd"/>
          </w:p>
        </w:tc>
      </w:tr>
      <w:tr w:rsidR="0058665F" w:rsidTr="005866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DF5935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7</w:t>
            </w:r>
            <w:r w:rsidR="005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3C7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C5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C579C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C579C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1</w:t>
            </w:r>
            <w:r w:rsidR="00E45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="005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E4582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</w:t>
            </w:r>
            <w:r w:rsidR="000B7004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="00EE3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Maja Špehar Franić</w:t>
            </w:r>
          </w:p>
        </w:tc>
      </w:tr>
      <w:tr w:rsidR="0058665F" w:rsidTr="005866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DF5935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  <w:r w:rsidR="005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C7114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C579C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174E1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C5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C579C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5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E4582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</w:t>
            </w:r>
            <w:r w:rsidR="008B10DD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="007619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EE3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 xml:space="preserve">Marin </w:t>
            </w:r>
            <w:proofErr w:type="spellStart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Vasiljevski</w:t>
            </w:r>
            <w:proofErr w:type="spellEnd"/>
          </w:p>
        </w:tc>
      </w:tr>
      <w:tr w:rsidR="0058665F" w:rsidTr="005866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DF5935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8</w:t>
            </w:r>
            <w:r w:rsidR="005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C7114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C579C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174E1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3C71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0729B9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="00C57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E4582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 </w:t>
            </w:r>
            <w:r w:rsidR="00947DB9">
              <w:rPr>
                <w:rFonts w:ascii="Times New Roman" w:eastAsia="Times New Roman" w:hAnsi="Times New Roman" w:cs="Times New Roman"/>
                <w:bCs/>
                <w:lang w:eastAsia="hr-HR"/>
              </w:rPr>
              <w:t>1</w:t>
            </w:r>
            <w:r w:rsidR="00E66B6C">
              <w:rPr>
                <w:rFonts w:ascii="Times New Roman" w:eastAsia="Times New Roman" w:hAnsi="Times New Roman" w:cs="Times New Roman"/>
                <w:bCs/>
                <w:lang w:eastAsia="hr-HR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  <w:r w:rsidR="00EE3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 xml:space="preserve">Darija </w:t>
            </w:r>
            <w:proofErr w:type="spellStart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Brzić</w:t>
            </w:r>
            <w:proofErr w:type="spellEnd"/>
          </w:p>
        </w:tc>
      </w:tr>
      <w:tr w:rsidR="0058665F" w:rsidTr="005866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  <w:r w:rsidR="003C7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174E1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C57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174E1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13</w:t>
            </w:r>
            <w:r w:rsidR="00C57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317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C57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C579C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10</w:t>
            </w:r>
            <w:r w:rsidR="0076196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EE3ECB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18</w:t>
            </w:r>
            <w:r w:rsidR="00761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58665F" w:rsidTr="005866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</w:tbl>
    <w:p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B43E8" w:rsidRDefault="001B43E8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B43E8" w:rsidRDefault="001B43E8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8665F" w:rsidRDefault="001B43E8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</w:t>
      </w:r>
      <w:r w:rsidR="00586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TURANJ</w:t>
      </w:r>
    </w:p>
    <w:tbl>
      <w:tblPr>
        <w:tblStyle w:val="Reetkatablice"/>
        <w:tblW w:w="0" w:type="auto"/>
        <w:tblLook w:val="04A0"/>
      </w:tblPr>
      <w:tblGrid>
        <w:gridCol w:w="1283"/>
        <w:gridCol w:w="992"/>
        <w:gridCol w:w="913"/>
        <w:gridCol w:w="1194"/>
        <w:gridCol w:w="1243"/>
        <w:gridCol w:w="913"/>
        <w:gridCol w:w="901"/>
        <w:gridCol w:w="1847"/>
      </w:tblGrid>
      <w:tr w:rsidR="0058665F" w:rsidTr="000B3D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Broj </w:t>
            </w:r>
          </w:p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učenika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Dječaci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Djevojčice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Primjereni oblik</w:t>
            </w:r>
          </w:p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školovanja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Učenici </w:t>
            </w:r>
          </w:p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putnici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Užina u šk. kuhinji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Razrednica</w:t>
            </w:r>
          </w:p>
        </w:tc>
      </w:tr>
      <w:tr w:rsidR="0058665F" w:rsidTr="000B3D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1.i 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484F05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14(5+9)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484F05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484F05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484F05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 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Danica Jadrešin</w:t>
            </w:r>
          </w:p>
        </w:tc>
      </w:tr>
      <w:tr w:rsidR="0058665F" w:rsidTr="000B3D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lastRenderedPageBreak/>
              <w:t>2.i4.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1B4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6 </w:t>
            </w:r>
            <w:r w:rsidR="00484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(9+7)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484F05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13</w:t>
            </w:r>
            <w:r w:rsidR="005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484F05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  <w:r w:rsidR="005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7A10AE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 </w:t>
            </w:r>
            <w:r w:rsidR="00484F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Gordana Bogdanić</w:t>
            </w:r>
          </w:p>
        </w:tc>
      </w:tr>
      <w:tr w:rsidR="0058665F" w:rsidTr="000B3D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</w:p>
        </w:tc>
      </w:tr>
      <w:tr w:rsidR="0058665F" w:rsidTr="000B3D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3</w:t>
            </w:r>
            <w:r w:rsidR="0048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484F05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636D82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484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</w:t>
            </w:r>
            <w:r w:rsidR="007A1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F904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9040F" w:rsidRDefault="00F9040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9040F" w:rsidRDefault="00F9040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8665F" w:rsidRDefault="001B43E8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</w:t>
      </w:r>
      <w:r w:rsidR="00586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586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Raštane</w:t>
      </w:r>
      <w:proofErr w:type="spellEnd"/>
      <w:r w:rsidR="00586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Donje</w:t>
      </w:r>
    </w:p>
    <w:tbl>
      <w:tblPr>
        <w:tblStyle w:val="Reetkatablice"/>
        <w:tblW w:w="0" w:type="auto"/>
        <w:tblLook w:val="04A0"/>
      </w:tblPr>
      <w:tblGrid>
        <w:gridCol w:w="1283"/>
        <w:gridCol w:w="950"/>
        <w:gridCol w:w="913"/>
        <w:gridCol w:w="1194"/>
        <w:gridCol w:w="1311"/>
        <w:gridCol w:w="913"/>
        <w:gridCol w:w="901"/>
        <w:gridCol w:w="1821"/>
      </w:tblGrid>
      <w:tr w:rsidR="0058665F" w:rsidTr="000B3D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Broj </w:t>
            </w:r>
          </w:p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učenika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Dječaci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Djevojčice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Primjereni oblik</w:t>
            </w:r>
          </w:p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školovanja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Učenici </w:t>
            </w:r>
          </w:p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putnici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Užina u šk. kuhinji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Razrednica</w:t>
            </w:r>
          </w:p>
          <w:p w:rsidR="0058665F" w:rsidRDefault="0058665F" w:rsidP="000B3D0F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ab/>
            </w:r>
          </w:p>
        </w:tc>
      </w:tr>
      <w:tr w:rsidR="0058665F" w:rsidTr="000B3D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9C0A21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  <w:r w:rsidR="001B4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1B43E8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1B43E8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1B43E8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proofErr w:type="spellStart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Cvita</w:t>
            </w:r>
            <w:proofErr w:type="spellEnd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 xml:space="preserve"> Poljak</w:t>
            </w:r>
          </w:p>
        </w:tc>
      </w:tr>
      <w:tr w:rsidR="0058665F" w:rsidTr="000B3D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9C0A21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  <w:r w:rsidR="001B4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1B4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243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2431A6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  <w:r w:rsidR="005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</w:t>
            </w:r>
            <w:r w:rsidR="001B4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 xml:space="preserve">Matea </w:t>
            </w:r>
            <w:proofErr w:type="spellStart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Pirović</w:t>
            </w:r>
            <w:proofErr w:type="spellEnd"/>
          </w:p>
        </w:tc>
      </w:tr>
      <w:tr w:rsidR="0058665F" w:rsidTr="000B3D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1B43E8" w:rsidRDefault="009C0A21" w:rsidP="001B43E8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="001B4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.i4.</w:t>
            </w:r>
            <w:r w:rsidR="0058665F" w:rsidRPr="001B43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2E745E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13</w:t>
            </w:r>
          </w:p>
          <w:p w:rsidR="001B43E8" w:rsidRDefault="001B43E8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(6+6)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2E745E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2E745E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 xml:space="preserve">Ivana </w:t>
            </w:r>
            <w:proofErr w:type="spellStart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Pedisić</w:t>
            </w:r>
            <w:proofErr w:type="spellEnd"/>
          </w:p>
        </w:tc>
      </w:tr>
      <w:tr w:rsidR="0058665F" w:rsidTr="000B3D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</w:t>
            </w:r>
            <w:r w:rsidR="00243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  <w:r w:rsidR="002E7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2E745E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2E745E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1B43E8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8665F" w:rsidRDefault="001B43E8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</w:t>
      </w:r>
      <w:r w:rsidR="00586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SIKOVO</w:t>
      </w:r>
    </w:p>
    <w:tbl>
      <w:tblPr>
        <w:tblStyle w:val="Reetkatablice"/>
        <w:tblW w:w="0" w:type="auto"/>
        <w:tblLook w:val="04A0"/>
      </w:tblPr>
      <w:tblGrid>
        <w:gridCol w:w="1279"/>
        <w:gridCol w:w="950"/>
        <w:gridCol w:w="913"/>
        <w:gridCol w:w="1194"/>
        <w:gridCol w:w="1243"/>
        <w:gridCol w:w="913"/>
        <w:gridCol w:w="901"/>
        <w:gridCol w:w="1893"/>
      </w:tblGrid>
      <w:tr w:rsidR="00E4582F" w:rsidTr="00947D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Razred  </w:t>
            </w:r>
          </w:p>
          <w:p w:rsidR="00E4582F" w:rsidRDefault="00E4582F" w:rsidP="00947DB9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(Odjeljenja)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Broj </w:t>
            </w:r>
          </w:p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učenika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Dječaci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Djevojčice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Primjereni oblik</w:t>
            </w:r>
          </w:p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školovanja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Učenici </w:t>
            </w:r>
          </w:p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putnici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Užina u šk. kuhinji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Razrednica</w:t>
            </w:r>
          </w:p>
        </w:tc>
      </w:tr>
      <w:tr w:rsidR="00E4582F" w:rsidRPr="008E326B" w:rsidTr="00947D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Pr="00E4582F" w:rsidRDefault="00663DCB" w:rsidP="00E4582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2.,4</w:t>
            </w:r>
            <w:r w:rsidR="00E4582F" w:rsidRPr="00E45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</w:t>
            </w:r>
            <w:r w:rsidR="00D14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D14905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  <w:r w:rsidR="00E458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Pr="008E326B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proofErr w:type="spellStart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Margarita</w:t>
            </w:r>
            <w:proofErr w:type="spellEnd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 xml:space="preserve"> </w:t>
            </w:r>
            <w:proofErr w:type="spellStart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Lukenda</w:t>
            </w:r>
            <w:proofErr w:type="spellEnd"/>
          </w:p>
        </w:tc>
      </w:tr>
      <w:tr w:rsidR="00E4582F" w:rsidRPr="008E326B" w:rsidTr="00947D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663DCB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1.,3</w:t>
            </w:r>
            <w:r w:rsidR="00E45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663DCB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663DCB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Pr="008E326B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Neda Viduka</w:t>
            </w:r>
          </w:p>
        </w:tc>
      </w:tr>
      <w:tr w:rsidR="00E4582F" w:rsidRPr="008E326B" w:rsidTr="00947D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663DCB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663DCB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Default="00D14905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2F" w:rsidRDefault="00D14905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2F" w:rsidRDefault="00D14905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82F" w:rsidRPr="008E326B" w:rsidRDefault="00E4582F" w:rsidP="00947DB9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</w:p>
        </w:tc>
      </w:tr>
    </w:tbl>
    <w:p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8665F" w:rsidRDefault="001B43E8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</w:t>
      </w:r>
      <w:r w:rsidR="0058665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SVETI PETAR</w:t>
      </w:r>
    </w:p>
    <w:p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/>
      </w:tblPr>
      <w:tblGrid>
        <w:gridCol w:w="1279"/>
        <w:gridCol w:w="950"/>
        <w:gridCol w:w="913"/>
        <w:gridCol w:w="1194"/>
        <w:gridCol w:w="1243"/>
        <w:gridCol w:w="913"/>
        <w:gridCol w:w="901"/>
        <w:gridCol w:w="1893"/>
      </w:tblGrid>
      <w:tr w:rsidR="0058665F" w:rsidTr="000B3D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Razred  </w:t>
            </w:r>
          </w:p>
          <w:p w:rsidR="0058665F" w:rsidRDefault="0058665F" w:rsidP="000B3D0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(Odjeljenja)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Broj </w:t>
            </w:r>
          </w:p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učenika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Dječaci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Djevojčice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Primjereni oblik</w:t>
            </w:r>
          </w:p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školovanja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Učenici </w:t>
            </w:r>
          </w:p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putnici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Užina u šk. kuhinji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Razrednica</w:t>
            </w:r>
          </w:p>
        </w:tc>
      </w:tr>
      <w:tr w:rsidR="0058665F" w:rsidTr="000B3D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663DCB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2.,4</w:t>
            </w:r>
            <w:r w:rsidR="005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BE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</w:t>
            </w:r>
            <w:r w:rsidR="00BE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48346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  <w:r w:rsidR="00586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 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proofErr w:type="spellStart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Margarita</w:t>
            </w:r>
            <w:proofErr w:type="spellEnd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 xml:space="preserve"> </w:t>
            </w:r>
            <w:proofErr w:type="spellStart"/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Lukenda</w:t>
            </w:r>
            <w:proofErr w:type="spellEnd"/>
          </w:p>
        </w:tc>
      </w:tr>
      <w:tr w:rsidR="0058665F" w:rsidTr="000B3D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663DCB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1,3</w:t>
            </w:r>
            <w:r w:rsidR="00586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1B43E8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663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663DCB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663DCB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Pr="008E326B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  <w:r w:rsidRPr="008E326B"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  <w:t>Neda Viduka</w:t>
            </w:r>
          </w:p>
        </w:tc>
      </w:tr>
      <w:tr w:rsidR="001B43E8" w:rsidTr="000B3D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E8" w:rsidRDefault="001B43E8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E8" w:rsidRDefault="001B43E8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  <w:r w:rsidR="00663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E8" w:rsidRDefault="0048346A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663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E8" w:rsidRDefault="00663DCB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E8" w:rsidRDefault="001B43E8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E8" w:rsidRDefault="001B43E8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E8" w:rsidRDefault="001B43E8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3E8" w:rsidRPr="008E326B" w:rsidRDefault="001B43E8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highlight w:val="black"/>
                <w:lang w:eastAsia="hr-HR"/>
              </w:rPr>
            </w:pPr>
          </w:p>
        </w:tc>
      </w:tr>
    </w:tbl>
    <w:p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 K U P N O: </w:t>
      </w:r>
    </w:p>
    <w:tbl>
      <w:tblPr>
        <w:tblStyle w:val="Reetkatablice"/>
        <w:tblW w:w="9396" w:type="dxa"/>
        <w:tblLook w:val="04A0"/>
      </w:tblPr>
      <w:tblGrid>
        <w:gridCol w:w="1279"/>
        <w:gridCol w:w="950"/>
        <w:gridCol w:w="913"/>
        <w:gridCol w:w="1304"/>
        <w:gridCol w:w="1593"/>
        <w:gridCol w:w="913"/>
        <w:gridCol w:w="901"/>
        <w:gridCol w:w="1543"/>
      </w:tblGrid>
      <w:tr w:rsidR="0058665F" w:rsidTr="000B3D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Razred  </w:t>
            </w:r>
          </w:p>
          <w:p w:rsidR="0058665F" w:rsidRDefault="0058665F" w:rsidP="000B3D0F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(Odjeljenja)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Broj </w:t>
            </w:r>
          </w:p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učenika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Dječaci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Djevojčice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Primjereni oblik</w:t>
            </w:r>
          </w:p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školovanja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Učenici </w:t>
            </w:r>
          </w:p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putnici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Užina u šk. kuhinji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Razrednica</w:t>
            </w:r>
          </w:p>
        </w:tc>
      </w:tr>
      <w:tr w:rsidR="0058665F" w:rsidTr="000B3D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  <w:r w:rsidR="00663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90409E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663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663DCB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166</w:t>
            </w:r>
            <w:r w:rsidR="005866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  </w:t>
            </w:r>
            <w:r w:rsidR="00E03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663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72646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663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372646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  <w:r w:rsidR="00663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90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------------</w:t>
            </w:r>
          </w:p>
        </w:tc>
      </w:tr>
    </w:tbl>
    <w:p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8665F" w:rsidRDefault="0058665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829AF" w:rsidRDefault="006829A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829AF" w:rsidRDefault="006829A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829AF" w:rsidRDefault="006829A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829AF" w:rsidRDefault="006829A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829AF" w:rsidRDefault="006829AF" w:rsidP="0058665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8665F" w:rsidRPr="007B6920" w:rsidRDefault="007B6920" w:rsidP="007B692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3.3.1.</w:t>
      </w:r>
      <w:r w:rsidR="0058665F" w:rsidRPr="007B692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Primjereni oblik školovanja po razredima i oblicima rada</w:t>
      </w:r>
    </w:p>
    <w:p w:rsidR="0058665F" w:rsidRDefault="0058665F" w:rsidP="0058665F">
      <w:pPr>
        <w:pStyle w:val="Odlomakpopisa"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98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9"/>
        <w:gridCol w:w="663"/>
        <w:gridCol w:w="670"/>
        <w:gridCol w:w="675"/>
        <w:gridCol w:w="671"/>
        <w:gridCol w:w="665"/>
        <w:gridCol w:w="666"/>
        <w:gridCol w:w="677"/>
        <w:gridCol w:w="774"/>
        <w:gridCol w:w="935"/>
      </w:tblGrid>
      <w:tr w:rsidR="0058665F" w:rsidTr="000B3D0F">
        <w:trPr>
          <w:trHeight w:val="284"/>
        </w:trPr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65F" w:rsidRDefault="0058665F" w:rsidP="000B3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Broj učenika s primjerenim oblikom školovanja po razredima</w:t>
            </w:r>
          </w:p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Ukupno</w:t>
            </w:r>
          </w:p>
        </w:tc>
      </w:tr>
      <w:tr w:rsidR="0058665F" w:rsidTr="000B3D0F">
        <w:trPr>
          <w:trHeight w:val="286"/>
        </w:trPr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5F" w:rsidRDefault="0058665F" w:rsidP="000B3D0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I.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III.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IV.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V.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VII.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VIII.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5F" w:rsidRDefault="0058665F" w:rsidP="000B3D0F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665F" w:rsidTr="000B3D0F">
        <w:trPr>
          <w:trHeight w:val="504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6829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0327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E0327B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E0327B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6829A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E0327B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6829A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6829A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11</w:t>
            </w:r>
          </w:p>
        </w:tc>
      </w:tr>
      <w:tr w:rsidR="0058665F" w:rsidTr="000B3D0F">
        <w:trPr>
          <w:trHeight w:val="532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E0327B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6829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6829A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E0327B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6829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5F" w:rsidRDefault="006829A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5</w:t>
            </w:r>
          </w:p>
          <w:p w:rsidR="00863800" w:rsidRDefault="00863800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665F" w:rsidTr="000B3D0F">
        <w:trPr>
          <w:trHeight w:val="504"/>
        </w:trPr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Posebni program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5F" w:rsidRDefault="0058665F" w:rsidP="000B3D0F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</w:tbl>
    <w:p w:rsidR="0058665F" w:rsidRDefault="0058665F" w:rsidP="0009686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6866" w:rsidRPr="00096866" w:rsidRDefault="00096866" w:rsidP="0009686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82AFF" w:rsidRPr="007B6920" w:rsidRDefault="00797A07" w:rsidP="007B6920">
      <w:pPr>
        <w:pStyle w:val="Odlomakpopisa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</w:pPr>
      <w:r w:rsidRPr="007B6920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r-HR"/>
        </w:rPr>
        <w:t xml:space="preserve">Tjedni i godišnji broj sati po razredima i oblicima odgojno-obrazovnog rada </w:t>
      </w:r>
    </w:p>
    <w:p w:rsidR="00182AFF" w:rsidRDefault="00182AFF" w:rsidP="00182AFF">
      <w:pPr>
        <w:pStyle w:val="Odlomakpopisa"/>
        <w:spacing w:after="0" w:line="240" w:lineRule="auto"/>
        <w:ind w:left="360"/>
        <w:rPr>
          <w:rFonts w:ascii="Arial" w:eastAsia="Times New Roman" w:hAnsi="Arial" w:cs="Arial"/>
          <w:b/>
          <w:bCs/>
          <w:i/>
          <w:u w:val="single"/>
          <w:lang w:eastAsia="hr-HR"/>
        </w:rPr>
      </w:pPr>
    </w:p>
    <w:p w:rsidR="00797A07" w:rsidRPr="00182AFF" w:rsidRDefault="00797A07" w:rsidP="00182AFF">
      <w:pPr>
        <w:pStyle w:val="Odlomakpopisa"/>
        <w:spacing w:after="0" w:line="240" w:lineRule="auto"/>
        <w:ind w:left="360"/>
        <w:rPr>
          <w:rFonts w:ascii="Arial" w:eastAsia="Times New Roman" w:hAnsi="Arial" w:cs="Arial"/>
          <w:b/>
          <w:bCs/>
          <w:i/>
          <w:u w:val="single"/>
          <w:lang w:eastAsia="hr-HR"/>
        </w:rPr>
      </w:pPr>
    </w:p>
    <w:p w:rsidR="00797A07" w:rsidRPr="00BB7AF8" w:rsidRDefault="00BB7AF8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4.1.</w:t>
      </w:r>
      <w:r w:rsidR="00797A07" w:rsidRPr="00BB7AF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Tjedni i godišnji broj nastavnih sati za obvezne nastavne predmete po razredima </w:t>
      </w:r>
    </w:p>
    <w:tbl>
      <w:tblPr>
        <w:tblW w:w="10946" w:type="dxa"/>
        <w:tblInd w:w="-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357"/>
        <w:gridCol w:w="461"/>
        <w:gridCol w:w="583"/>
        <w:gridCol w:w="429"/>
        <w:gridCol w:w="583"/>
        <w:gridCol w:w="461"/>
        <w:gridCol w:w="583"/>
        <w:gridCol w:w="429"/>
        <w:gridCol w:w="583"/>
        <w:gridCol w:w="339"/>
        <w:gridCol w:w="583"/>
        <w:gridCol w:w="339"/>
        <w:gridCol w:w="583"/>
        <w:gridCol w:w="339"/>
        <w:gridCol w:w="583"/>
        <w:gridCol w:w="339"/>
        <w:gridCol w:w="583"/>
        <w:gridCol w:w="857"/>
        <w:gridCol w:w="932"/>
      </w:tblGrid>
      <w:tr w:rsidR="008A7D95" w:rsidRPr="0064477B" w:rsidTr="004A0FF9">
        <w:trPr>
          <w:gridAfter w:val="2"/>
          <w:wAfter w:w="1789" w:type="dxa"/>
          <w:trHeight w:hRule="exact" w:val="567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7800" w:type="dxa"/>
            <w:gridSpan w:val="16"/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8A7D95" w:rsidRPr="0064477B" w:rsidTr="004A0FF9">
        <w:trPr>
          <w:trHeight w:val="357"/>
        </w:trPr>
        <w:tc>
          <w:tcPr>
            <w:tcW w:w="1357" w:type="dxa"/>
            <w:vMerge/>
            <w:vAlign w:val="center"/>
          </w:tcPr>
          <w:p w:rsidR="008A7D95" w:rsidRPr="0064477B" w:rsidRDefault="008A7D95" w:rsidP="004A0F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12" w:type="dxa"/>
            <w:gridSpan w:val="2"/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44" w:type="dxa"/>
            <w:gridSpan w:val="2"/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12" w:type="dxa"/>
            <w:gridSpan w:val="2"/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22" w:type="dxa"/>
            <w:gridSpan w:val="2"/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22" w:type="dxa"/>
            <w:gridSpan w:val="2"/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22" w:type="dxa"/>
            <w:gridSpan w:val="2"/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22" w:type="dxa"/>
            <w:gridSpan w:val="2"/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789" w:type="dxa"/>
            <w:gridSpan w:val="2"/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ind w:left="-55" w:right="-108"/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Ukupno planirano</w:t>
            </w:r>
          </w:p>
        </w:tc>
      </w:tr>
      <w:tr w:rsidR="008A7D95" w:rsidRPr="0064477B" w:rsidTr="004A0FF9">
        <w:trPr>
          <w:trHeight w:hRule="exact" w:val="363"/>
        </w:trPr>
        <w:tc>
          <w:tcPr>
            <w:tcW w:w="1357" w:type="dxa"/>
            <w:vMerge/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ind w:right="-6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A7D95" w:rsidRPr="0064477B" w:rsidRDefault="008A7D95" w:rsidP="004A0FF9">
            <w:pPr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8A7D95" w:rsidRPr="0064477B" w:rsidRDefault="008A7D95" w:rsidP="004A0FF9">
            <w:pPr>
              <w:ind w:right="-6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A7D95" w:rsidRPr="0064477B" w:rsidRDefault="008A7D95" w:rsidP="004A0FF9">
            <w:pPr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8A7D95" w:rsidRPr="0064477B" w:rsidRDefault="008A7D95" w:rsidP="004A0FF9">
            <w:pPr>
              <w:ind w:right="-6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A7D95" w:rsidRPr="0064477B" w:rsidRDefault="008A7D95" w:rsidP="004A0FF9">
            <w:pPr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8A7D95" w:rsidRPr="0064477B" w:rsidRDefault="008A7D95" w:rsidP="004A0FF9">
            <w:pPr>
              <w:ind w:right="-6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A7D95" w:rsidRPr="0064477B" w:rsidRDefault="008A7D95" w:rsidP="004A0FF9">
            <w:pPr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8A7D95" w:rsidRPr="0064477B" w:rsidRDefault="008A7D95" w:rsidP="004A0FF9">
            <w:pPr>
              <w:ind w:right="-6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A7D95" w:rsidRPr="0064477B" w:rsidRDefault="008A7D95" w:rsidP="004A0FF9">
            <w:pPr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8A7D95" w:rsidRPr="0064477B" w:rsidRDefault="008A7D95" w:rsidP="004A0FF9">
            <w:pPr>
              <w:ind w:right="-6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A7D95" w:rsidRPr="0064477B" w:rsidRDefault="008A7D95" w:rsidP="004A0FF9">
            <w:pPr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8A7D95" w:rsidRPr="0064477B" w:rsidRDefault="008A7D95" w:rsidP="004A0FF9">
            <w:pPr>
              <w:ind w:right="-6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A7D95" w:rsidRPr="0064477B" w:rsidRDefault="008A7D95" w:rsidP="004A0FF9">
            <w:pPr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39" w:type="dxa"/>
            <w:shd w:val="clear" w:color="auto" w:fill="auto"/>
            <w:vAlign w:val="center"/>
          </w:tcPr>
          <w:p w:rsidR="008A7D95" w:rsidRPr="0064477B" w:rsidRDefault="008A7D95" w:rsidP="004A0FF9">
            <w:pPr>
              <w:ind w:right="-6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8A7D95" w:rsidRPr="0064477B" w:rsidRDefault="008A7D95" w:rsidP="004A0FF9">
            <w:pPr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G</w:t>
            </w:r>
          </w:p>
        </w:tc>
      </w:tr>
      <w:tr w:rsidR="008A7D95" w:rsidRPr="0064477B" w:rsidTr="004A0FF9">
        <w:trPr>
          <w:trHeight w:hRule="exact" w:val="510"/>
        </w:trPr>
        <w:tc>
          <w:tcPr>
            <w:tcW w:w="13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6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25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875</w:t>
            </w:r>
          </w:p>
        </w:tc>
        <w:tc>
          <w:tcPr>
            <w:tcW w:w="4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20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700</w:t>
            </w:r>
          </w:p>
        </w:tc>
        <w:tc>
          <w:tcPr>
            <w:tcW w:w="46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25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875</w:t>
            </w:r>
          </w:p>
        </w:tc>
        <w:tc>
          <w:tcPr>
            <w:tcW w:w="42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20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700</w:t>
            </w: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10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350</w:t>
            </w: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10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350</w:t>
            </w: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8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ind w:left="-84" w:right="-154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280</w:t>
            </w:r>
          </w:p>
        </w:tc>
        <w:tc>
          <w:tcPr>
            <w:tcW w:w="33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8</w:t>
            </w:r>
          </w:p>
        </w:tc>
        <w:tc>
          <w:tcPr>
            <w:tcW w:w="58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ind w:left="-84" w:right="-154"/>
              <w:jc w:val="center"/>
              <w:rPr>
                <w:sz w:val="16"/>
                <w:szCs w:val="16"/>
              </w:rPr>
            </w:pPr>
            <w:r w:rsidRPr="0064477B">
              <w:rPr>
                <w:sz w:val="16"/>
                <w:szCs w:val="16"/>
              </w:rPr>
              <w:t>280</w:t>
            </w:r>
          </w:p>
        </w:tc>
        <w:tc>
          <w:tcPr>
            <w:tcW w:w="857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126</w:t>
            </w:r>
          </w:p>
        </w:tc>
        <w:tc>
          <w:tcPr>
            <w:tcW w:w="93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4.410</w:t>
            </w:r>
          </w:p>
        </w:tc>
      </w:tr>
      <w:tr w:rsidR="008A7D95" w:rsidRPr="0064477B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175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</w:t>
            </w:r>
            <w:r w:rsidR="007377CD">
              <w:rPr>
                <w:sz w:val="20"/>
                <w:szCs w:val="20"/>
              </w:rPr>
              <w:t>75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175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C924F6" w:rsidP="004A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C924F6" w:rsidP="00C924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</w:t>
            </w:r>
          </w:p>
        </w:tc>
      </w:tr>
      <w:tr w:rsidR="008A7D95" w:rsidRPr="0064477B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175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</w:t>
            </w:r>
            <w:r w:rsidR="007377CD">
              <w:rPr>
                <w:sz w:val="20"/>
                <w:szCs w:val="20"/>
              </w:rPr>
              <w:t>75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175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C924F6" w:rsidP="004A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C924F6" w:rsidP="004A0F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</w:t>
            </w:r>
          </w:p>
        </w:tc>
      </w:tr>
      <w:tr w:rsidR="008A7D95" w:rsidRPr="0064477B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Strani jezik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350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350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280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210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210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210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210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6</w:t>
            </w:r>
            <w:r w:rsidR="00C924F6"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C924F6" w:rsidP="004A0F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2240</w:t>
            </w:r>
          </w:p>
        </w:tc>
      </w:tr>
      <w:tr w:rsidR="008A7D95" w:rsidRPr="0064477B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560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8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280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8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280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8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280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8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280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1</w:t>
            </w:r>
            <w:r w:rsidR="00C924F6">
              <w:rPr>
                <w:sz w:val="18"/>
                <w:szCs w:val="18"/>
              </w:rPr>
              <w:t>12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C924F6" w:rsidP="004A0F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3920</w:t>
            </w:r>
          </w:p>
        </w:tc>
      </w:tr>
      <w:tr w:rsidR="008A7D95" w:rsidRPr="0064477B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105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7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245</w:t>
            </w:r>
          </w:p>
        </w:tc>
      </w:tr>
      <w:tr w:rsidR="008A7D95" w:rsidRPr="0064477B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280</w:t>
            </w:r>
          </w:p>
        </w:tc>
      </w:tr>
      <w:tr w:rsidR="008A7D95" w:rsidRPr="0064477B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280</w:t>
            </w:r>
          </w:p>
        </w:tc>
      </w:tr>
      <w:tr w:rsidR="008A7D95" w:rsidRPr="0064477B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280</w:t>
            </w:r>
          </w:p>
        </w:tc>
      </w:tr>
      <w:tr w:rsidR="008A7D95" w:rsidRPr="0064477B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350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350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</w:t>
            </w:r>
            <w:r w:rsidR="007377CD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4</w:t>
            </w:r>
            <w:r w:rsidR="00C924F6">
              <w:rPr>
                <w:sz w:val="18"/>
                <w:szCs w:val="18"/>
              </w:rPr>
              <w:t>5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C924F6" w:rsidP="004A0F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1575</w:t>
            </w:r>
          </w:p>
        </w:tc>
      </w:tr>
      <w:tr w:rsidR="008A7D95" w:rsidRPr="0064477B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16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560</w:t>
            </w:r>
          </w:p>
        </w:tc>
      </w:tr>
      <w:tr w:rsidR="008A7D95" w:rsidRPr="0064477B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105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15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525</w:t>
            </w:r>
          </w:p>
        </w:tc>
      </w:tr>
      <w:tr w:rsidR="008A7D95" w:rsidRPr="0064477B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33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70</w:t>
            </w:r>
          </w:p>
        </w:tc>
        <w:tc>
          <w:tcPr>
            <w:tcW w:w="85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8</w:t>
            </w:r>
          </w:p>
        </w:tc>
        <w:tc>
          <w:tcPr>
            <w:tcW w:w="93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280</w:t>
            </w:r>
          </w:p>
        </w:tc>
      </w:tr>
      <w:tr w:rsidR="008A7D95" w:rsidRPr="0064477B" w:rsidTr="004A0FF9">
        <w:trPr>
          <w:trHeight w:hRule="exact" w:val="510"/>
        </w:trPr>
        <w:tc>
          <w:tcPr>
            <w:tcW w:w="13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 xml:space="preserve">Tjelesna i </w:t>
            </w:r>
            <w:proofErr w:type="spellStart"/>
            <w:r w:rsidRPr="0064477B">
              <w:rPr>
                <w:b/>
                <w:bCs/>
                <w:sz w:val="18"/>
                <w:szCs w:val="18"/>
              </w:rPr>
              <w:t>zdr</w:t>
            </w:r>
            <w:proofErr w:type="spellEnd"/>
            <w:r w:rsidRPr="0064477B">
              <w:rPr>
                <w:b/>
                <w:bCs/>
                <w:sz w:val="18"/>
                <w:szCs w:val="18"/>
              </w:rPr>
              <w:t>. kultura</w:t>
            </w:r>
          </w:p>
        </w:tc>
        <w:tc>
          <w:tcPr>
            <w:tcW w:w="46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525</w:t>
            </w:r>
          </w:p>
        </w:tc>
        <w:tc>
          <w:tcPr>
            <w:tcW w:w="4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420</w:t>
            </w:r>
          </w:p>
        </w:tc>
        <w:tc>
          <w:tcPr>
            <w:tcW w:w="46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15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525</w:t>
            </w:r>
          </w:p>
        </w:tc>
        <w:tc>
          <w:tcPr>
            <w:tcW w:w="42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7D95" w:rsidRPr="0064477B" w:rsidRDefault="007377CD" w:rsidP="004A0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33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140</w:t>
            </w:r>
          </w:p>
        </w:tc>
        <w:tc>
          <w:tcPr>
            <w:tcW w:w="857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66</w:t>
            </w:r>
          </w:p>
        </w:tc>
        <w:tc>
          <w:tcPr>
            <w:tcW w:w="93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sz w:val="18"/>
                <w:szCs w:val="18"/>
              </w:rPr>
            </w:pPr>
            <w:r w:rsidRPr="0064477B">
              <w:rPr>
                <w:b/>
                <w:sz w:val="18"/>
                <w:szCs w:val="18"/>
              </w:rPr>
              <w:t>2.310</w:t>
            </w:r>
          </w:p>
        </w:tc>
      </w:tr>
      <w:tr w:rsidR="008A7D95" w:rsidRPr="0064477B" w:rsidTr="004A0FF9">
        <w:trPr>
          <w:trHeight w:hRule="exact" w:val="510"/>
        </w:trPr>
        <w:tc>
          <w:tcPr>
            <w:tcW w:w="1357" w:type="dxa"/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lastRenderedPageBreak/>
              <w:t>UKUPNO:</w:t>
            </w:r>
          </w:p>
        </w:tc>
        <w:tc>
          <w:tcPr>
            <w:tcW w:w="461" w:type="dxa"/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:rsidR="008A7D95" w:rsidRPr="0064477B" w:rsidRDefault="008A7D9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9" w:type="dxa"/>
            <w:gridSpan w:val="2"/>
            <w:shd w:val="clear" w:color="auto" w:fill="auto"/>
            <w:noWrap/>
            <w:vAlign w:val="center"/>
          </w:tcPr>
          <w:p w:rsidR="008A7D95" w:rsidRPr="0064477B" w:rsidRDefault="008A7D95" w:rsidP="004A0FF9">
            <w:pPr>
              <w:jc w:val="center"/>
              <w:rPr>
                <w:b/>
                <w:sz w:val="20"/>
                <w:szCs w:val="20"/>
              </w:rPr>
            </w:pPr>
            <w:r w:rsidRPr="0064477B">
              <w:rPr>
                <w:b/>
                <w:sz w:val="20"/>
                <w:szCs w:val="20"/>
              </w:rPr>
              <w:t xml:space="preserve">        18.</w:t>
            </w:r>
            <w:r w:rsidR="00C924F6">
              <w:rPr>
                <w:b/>
                <w:sz w:val="20"/>
                <w:szCs w:val="20"/>
              </w:rPr>
              <w:t>865</w:t>
            </w:r>
          </w:p>
        </w:tc>
      </w:tr>
    </w:tbl>
    <w:p w:rsidR="00182AFF" w:rsidRDefault="00182AFF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182AFF" w:rsidRDefault="00182AFF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A84748" w:rsidRDefault="00A84748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A84748" w:rsidRDefault="00A84748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A84748" w:rsidRDefault="00A84748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A84748" w:rsidRDefault="00A84748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A84748" w:rsidRDefault="00A84748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6570CA" w:rsidRDefault="006570CA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A84748" w:rsidRDefault="00A84748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A84748" w:rsidRPr="00182AFF" w:rsidRDefault="00A84748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797A07" w:rsidRPr="003F365D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F36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4.2.    </w:t>
      </w:r>
      <w:r w:rsidRPr="003F365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Tjedni i godišnji broj nastavnih sati za ostale oblika odgojno-obrazovnog rada</w:t>
      </w:r>
    </w:p>
    <w:p w:rsidR="001937E9" w:rsidRPr="00E01482" w:rsidRDefault="001937E9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97A07" w:rsidRPr="00E01482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4.2.1. </w:t>
      </w:r>
      <w:r w:rsidRPr="00E0148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Tjedni i godišnji broj nastavnih sati izborne nastave</w:t>
      </w:r>
    </w:p>
    <w:p w:rsidR="00797A07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4.2.1.1.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izborne nastave iz vjeronauka</w:t>
      </w:r>
    </w:p>
    <w:p w:rsidR="00BB7AF8" w:rsidRDefault="00BB7AF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BB7AF8" w:rsidRPr="00BB7AF8" w:rsidTr="004A0FF9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BB7AF8" w:rsidRPr="00BB7AF8" w:rsidRDefault="00BB7AF8" w:rsidP="00BB7A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Planirano sati</w:t>
            </w:r>
          </w:p>
        </w:tc>
      </w:tr>
      <w:tr w:rsidR="00BB7AF8" w:rsidRPr="00BB7AF8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</w:t>
            </w:r>
          </w:p>
        </w:tc>
      </w:tr>
      <w:tr w:rsidR="00BB7AF8" w:rsidRPr="00BB7AF8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AB2EF6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72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8E326B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</w:pPr>
            <w:proofErr w:type="spellStart"/>
            <w:r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>M.Smolić</w:t>
            </w:r>
            <w:proofErr w:type="spellEnd"/>
            <w:r w:rsidR="003F365D"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 xml:space="preserve">, 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7AF8" w:rsidRPr="00BB7AF8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A114DD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072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8E326B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</w:pPr>
            <w:r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 xml:space="preserve">M </w:t>
            </w:r>
            <w:proofErr w:type="spellStart"/>
            <w:r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>Smolić</w:t>
            </w:r>
            <w:proofErr w:type="spellEnd"/>
            <w:r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>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7AF8" w:rsidRPr="00BB7AF8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A114DD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72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8E326B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</w:pPr>
            <w:r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 xml:space="preserve">M </w:t>
            </w:r>
            <w:proofErr w:type="spellStart"/>
            <w:r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>Smolić</w:t>
            </w:r>
            <w:proofErr w:type="spellEnd"/>
            <w:r w:rsidR="00FB42D1"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 xml:space="preserve">, </w:t>
            </w:r>
            <w:proofErr w:type="spellStart"/>
            <w:r w:rsidR="00FB42D1"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>G.Vodopija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7AF8" w:rsidRPr="00BB7AF8" w:rsidTr="004A0FF9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8E326B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</w:pPr>
            <w:r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 xml:space="preserve">M </w:t>
            </w:r>
            <w:proofErr w:type="spellStart"/>
            <w:r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>Smolić</w:t>
            </w:r>
            <w:proofErr w:type="spellEnd"/>
            <w:r w:rsidR="007831F5"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 xml:space="preserve">, </w:t>
            </w:r>
            <w:proofErr w:type="spellStart"/>
            <w:r w:rsidR="007831F5"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>G.Vodopija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B7AF8" w:rsidRPr="00BB7AF8" w:rsidTr="004A0FF9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UKUPNO </w:t>
            </w:r>
          </w:p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B7AF8" w:rsidRPr="008E326B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</w:pPr>
            <w:r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 xml:space="preserve">Marijana </w:t>
            </w:r>
            <w:proofErr w:type="spellStart"/>
            <w:r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>Smolić</w:t>
            </w:r>
            <w:proofErr w:type="spellEnd"/>
            <w:r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>,</w:t>
            </w:r>
          </w:p>
          <w:p w:rsidR="00BB7AF8" w:rsidRPr="008E326B" w:rsidRDefault="00FB42D1" w:rsidP="00FB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</w:pPr>
            <w:r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>Gabrijela Vodopija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</w:t>
            </w:r>
          </w:p>
        </w:tc>
      </w:tr>
      <w:tr w:rsidR="00BB7AF8" w:rsidRPr="00BB7AF8" w:rsidTr="004A0FF9">
        <w:trPr>
          <w:trHeight w:val="360"/>
        </w:trPr>
        <w:tc>
          <w:tcPr>
            <w:tcW w:w="6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bottom"/>
          </w:tcPr>
          <w:p w:rsidR="00BB7AF8" w:rsidRPr="00BB7AF8" w:rsidRDefault="00BB7AF8" w:rsidP="00BB7AF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0729B9" w:rsidP="00072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8E326B" w:rsidRDefault="00FB42D1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</w:pPr>
            <w:r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>Gabrijela Vodopija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0729B9" w:rsidP="00072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4</w:t>
            </w:r>
          </w:p>
        </w:tc>
        <w:tc>
          <w:tcPr>
            <w:tcW w:w="799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7B15EE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</w:tr>
      <w:tr w:rsidR="00BB7AF8" w:rsidRPr="00BB7AF8" w:rsidTr="004A0FF9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0729B9" w:rsidP="00072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38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8E326B" w:rsidRDefault="00FB42D1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</w:pPr>
            <w:r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>Gabrijela Vodopija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</w:tr>
      <w:tr w:rsidR="00BB7AF8" w:rsidRPr="00BB7AF8" w:rsidTr="004A0FF9">
        <w:trPr>
          <w:trHeight w:val="36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8E326B" w:rsidRDefault="00FB42D1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</w:pPr>
            <w:r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>Gabrijela Vodopija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</w:tr>
      <w:tr w:rsidR="00BB7AF8" w:rsidRPr="00BB7AF8" w:rsidTr="004A0FF9">
        <w:trPr>
          <w:trHeight w:val="36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8E326B" w:rsidRDefault="00FB42D1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</w:pPr>
            <w:r w:rsidRPr="008E326B">
              <w:rPr>
                <w:rFonts w:ascii="Times New Roman" w:eastAsia="Times New Roman" w:hAnsi="Times New Roman" w:cs="Times New Roman"/>
                <w:sz w:val="20"/>
                <w:szCs w:val="20"/>
                <w:highlight w:val="black"/>
              </w:rPr>
              <w:t>Gabrijela Vodopija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</w:tr>
      <w:tr w:rsidR="00BB7AF8" w:rsidRPr="00BB7AF8" w:rsidTr="004A0FF9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UKUPNO </w:t>
            </w:r>
          </w:p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164C6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928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072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7B15EE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560</w:t>
            </w:r>
          </w:p>
        </w:tc>
      </w:tr>
      <w:tr w:rsidR="00BB7AF8" w:rsidRPr="00BB7AF8" w:rsidTr="004A0FF9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UKUPNO </w:t>
            </w:r>
          </w:p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B7AF8" w:rsidRPr="00BB7AF8" w:rsidRDefault="00181FD2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072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B7AF8" w:rsidRPr="00BB7AF8" w:rsidRDefault="000729B9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BB7AF8" w:rsidRPr="00BB7AF8" w:rsidRDefault="00BB7AF8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7B1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FF0000" w:fill="FFFFFF"/>
            <w:noWrap/>
            <w:vAlign w:val="bottom"/>
          </w:tcPr>
          <w:p w:rsidR="00BB7AF8" w:rsidRPr="00BB7AF8" w:rsidRDefault="007B15EE" w:rsidP="00BB7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</w:t>
            </w:r>
            <w:r w:rsidR="00BB7AF8" w:rsidRPr="00BB7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:rsidR="00BB7AF8" w:rsidRDefault="00BB7AF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0E30" w:rsidRPr="00E01482" w:rsidRDefault="004F0E30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7A07" w:rsidRDefault="00797A07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4.2.1.2.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</w:t>
      </w:r>
      <w:r w:rsidR="00F36C5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nih sati izborne nastave njemačkog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jezika</w:t>
      </w:r>
    </w:p>
    <w:p w:rsidR="004F0E30" w:rsidRDefault="004F0E30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7471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084"/>
        <w:gridCol w:w="969"/>
        <w:gridCol w:w="1023"/>
        <w:gridCol w:w="835"/>
        <w:gridCol w:w="2178"/>
        <w:gridCol w:w="799"/>
        <w:gridCol w:w="799"/>
      </w:tblGrid>
      <w:tr w:rsidR="00AC5455" w:rsidRPr="0064477B" w:rsidTr="004A0FF9">
        <w:trPr>
          <w:trHeight w:hRule="exact" w:val="355"/>
        </w:trPr>
        <w:tc>
          <w:tcPr>
            <w:tcW w:w="868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AC5455" w:rsidRDefault="00AC5455" w:rsidP="004A0FF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Naziv stranog jezika</w:t>
            </w:r>
          </w:p>
          <w:p w:rsidR="00AC5455" w:rsidRPr="0064477B" w:rsidRDefault="00AC5455" w:rsidP="004A0FF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jezik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C5455" w:rsidRPr="0064477B" w:rsidRDefault="00AC5455" w:rsidP="004A0FF9">
            <w:pPr>
              <w:jc w:val="center"/>
              <w:rPr>
                <w:b/>
                <w:sz w:val="20"/>
                <w:szCs w:val="20"/>
              </w:rPr>
            </w:pPr>
            <w:r w:rsidRPr="0064477B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AC5455" w:rsidRPr="0064477B" w:rsidTr="004A0FF9">
        <w:trPr>
          <w:trHeight w:hRule="exact" w:val="340"/>
        </w:trPr>
        <w:tc>
          <w:tcPr>
            <w:tcW w:w="868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C5455" w:rsidRPr="0064477B" w:rsidRDefault="00AC5455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AC5455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AC5455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AC5455" w:rsidRPr="0064477B" w:rsidTr="004A0FF9">
        <w:trPr>
          <w:trHeight w:hRule="exact" w:val="340"/>
        </w:trPr>
        <w:tc>
          <w:tcPr>
            <w:tcW w:w="868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C5455" w:rsidRPr="0064477B" w:rsidRDefault="00AC5455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AC5455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D13A84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F2687B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8E326B" w:rsidRDefault="00AC5455" w:rsidP="004A0FF9">
            <w:pPr>
              <w:jc w:val="center"/>
              <w:rPr>
                <w:sz w:val="20"/>
                <w:szCs w:val="20"/>
                <w:highlight w:val="black"/>
              </w:rPr>
            </w:pPr>
            <w:r w:rsidRPr="008E326B">
              <w:rPr>
                <w:sz w:val="20"/>
                <w:szCs w:val="20"/>
                <w:highlight w:val="black"/>
              </w:rPr>
              <w:t>M. Špehar</w:t>
            </w:r>
            <w:r w:rsidR="000A7A1F" w:rsidRPr="008E326B">
              <w:rPr>
                <w:sz w:val="20"/>
                <w:szCs w:val="20"/>
                <w:highlight w:val="black"/>
              </w:rPr>
              <w:t xml:space="preserve">, </w:t>
            </w:r>
            <w:proofErr w:type="spellStart"/>
            <w:r w:rsidR="000A7A1F" w:rsidRPr="008E326B">
              <w:rPr>
                <w:sz w:val="20"/>
                <w:szCs w:val="20"/>
                <w:highlight w:val="black"/>
              </w:rPr>
              <w:t>Perović</w:t>
            </w:r>
            <w:proofErr w:type="spellEnd"/>
            <w:r w:rsidRPr="008E326B">
              <w:rPr>
                <w:sz w:val="20"/>
                <w:szCs w:val="20"/>
                <w:highlight w:val="black"/>
              </w:rPr>
              <w:t xml:space="preserve"> Franić</w:t>
            </w:r>
            <w:r w:rsidR="00303230" w:rsidRPr="008E326B">
              <w:rPr>
                <w:sz w:val="20"/>
                <w:szCs w:val="20"/>
                <w:highlight w:val="black"/>
              </w:rPr>
              <w:t>,</w:t>
            </w:r>
            <w:proofErr w:type="spellStart"/>
            <w:r w:rsidR="00303230" w:rsidRPr="008E326B">
              <w:rPr>
                <w:sz w:val="20"/>
                <w:szCs w:val="20"/>
                <w:highlight w:val="black"/>
              </w:rPr>
              <w:t>PerovićPerović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5455" w:rsidRPr="0064477B" w:rsidRDefault="00F2687B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C5455" w:rsidRPr="0064477B" w:rsidRDefault="00F2687B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</w:t>
            </w:r>
          </w:p>
        </w:tc>
      </w:tr>
      <w:tr w:rsidR="00AC5455" w:rsidRPr="0064477B" w:rsidTr="004A0FF9">
        <w:trPr>
          <w:trHeight w:hRule="exact" w:val="340"/>
        </w:trPr>
        <w:tc>
          <w:tcPr>
            <w:tcW w:w="868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C5455" w:rsidRPr="0064477B" w:rsidRDefault="00AC5455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AC5455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D13A84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0A7A1F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8E326B" w:rsidRDefault="00303230" w:rsidP="00303230">
            <w:pPr>
              <w:rPr>
                <w:sz w:val="20"/>
                <w:szCs w:val="20"/>
                <w:highlight w:val="black"/>
              </w:rPr>
            </w:pPr>
            <w:proofErr w:type="spellStart"/>
            <w:r w:rsidRPr="008E326B">
              <w:rPr>
                <w:sz w:val="20"/>
                <w:szCs w:val="20"/>
                <w:highlight w:val="black"/>
              </w:rPr>
              <w:t>Perović</w:t>
            </w:r>
            <w:proofErr w:type="spellEnd"/>
            <w:r w:rsidR="000A7A1F" w:rsidRPr="008E326B">
              <w:rPr>
                <w:sz w:val="20"/>
                <w:szCs w:val="20"/>
                <w:highlight w:val="black"/>
              </w:rPr>
              <w:t>, Špehar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0A7A1F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AC5455" w:rsidRPr="0064477B" w:rsidRDefault="000A7A1F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AC5455" w:rsidRPr="0064477B" w:rsidTr="004A0FF9">
        <w:trPr>
          <w:trHeight w:hRule="exact" w:val="340"/>
        </w:trPr>
        <w:tc>
          <w:tcPr>
            <w:tcW w:w="868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C5455" w:rsidRPr="0064477B" w:rsidRDefault="00AC5455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AC5455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9D441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13A84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3B6613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8E326B" w:rsidRDefault="00AC5455" w:rsidP="004A0FF9">
            <w:pPr>
              <w:jc w:val="center"/>
              <w:rPr>
                <w:sz w:val="20"/>
                <w:szCs w:val="20"/>
                <w:highlight w:val="black"/>
              </w:rPr>
            </w:pPr>
            <w:r w:rsidRPr="008E326B">
              <w:rPr>
                <w:sz w:val="20"/>
                <w:szCs w:val="20"/>
                <w:highlight w:val="black"/>
              </w:rPr>
              <w:t xml:space="preserve">Dijana </w:t>
            </w:r>
            <w:proofErr w:type="spellStart"/>
            <w:r w:rsidRPr="008E326B">
              <w:rPr>
                <w:sz w:val="20"/>
                <w:szCs w:val="20"/>
                <w:highlight w:val="black"/>
              </w:rPr>
              <w:t>Perović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3B6613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AC5455" w:rsidRPr="0064477B" w:rsidRDefault="003B6613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AC5455" w:rsidRPr="0064477B" w:rsidTr="004A0FF9">
        <w:trPr>
          <w:trHeight w:hRule="exact" w:val="340"/>
        </w:trPr>
        <w:tc>
          <w:tcPr>
            <w:tcW w:w="868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C5455" w:rsidRPr="0064477B" w:rsidRDefault="00AC5455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AC5455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D13A84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3B6613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8E326B" w:rsidRDefault="00AC5455" w:rsidP="004A0FF9">
            <w:pPr>
              <w:jc w:val="center"/>
              <w:rPr>
                <w:sz w:val="20"/>
                <w:szCs w:val="20"/>
                <w:highlight w:val="black"/>
              </w:rPr>
            </w:pPr>
            <w:r w:rsidRPr="008E326B">
              <w:rPr>
                <w:sz w:val="20"/>
                <w:szCs w:val="20"/>
                <w:highlight w:val="black"/>
              </w:rPr>
              <w:t>,</w:t>
            </w:r>
            <w:proofErr w:type="spellStart"/>
            <w:r w:rsidRPr="008E326B">
              <w:rPr>
                <w:sz w:val="20"/>
                <w:szCs w:val="20"/>
                <w:highlight w:val="black"/>
              </w:rPr>
              <w:t>D.Perović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3B6613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AC5455" w:rsidRPr="0064477B" w:rsidRDefault="003B6613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AC5455" w:rsidRPr="0064477B" w:rsidTr="004A0FF9">
        <w:trPr>
          <w:trHeight w:hRule="exact" w:val="340"/>
        </w:trPr>
        <w:tc>
          <w:tcPr>
            <w:tcW w:w="86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AC5455" w:rsidRPr="0064477B" w:rsidRDefault="00AC5455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AC5455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D13A84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9D441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D13A84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8E326B" w:rsidRDefault="00AC5455" w:rsidP="004A0FF9">
            <w:pPr>
              <w:jc w:val="center"/>
              <w:rPr>
                <w:sz w:val="20"/>
                <w:szCs w:val="20"/>
                <w:highlight w:val="black"/>
              </w:rPr>
            </w:pPr>
            <w:proofErr w:type="spellStart"/>
            <w:r w:rsidRPr="008E326B">
              <w:rPr>
                <w:sz w:val="20"/>
                <w:szCs w:val="20"/>
                <w:highlight w:val="black"/>
              </w:rPr>
              <w:t>MŠpeharF</w:t>
            </w:r>
            <w:proofErr w:type="spellEnd"/>
            <w:r w:rsidRPr="008E326B">
              <w:rPr>
                <w:sz w:val="20"/>
                <w:szCs w:val="20"/>
                <w:highlight w:val="black"/>
              </w:rPr>
              <w:t>,</w:t>
            </w:r>
            <w:proofErr w:type="spellStart"/>
            <w:r w:rsidRPr="008E326B">
              <w:rPr>
                <w:sz w:val="20"/>
                <w:szCs w:val="20"/>
                <w:highlight w:val="black"/>
              </w:rPr>
              <w:t>DPerović</w:t>
            </w:r>
            <w:proofErr w:type="spellEnd"/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3B6613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3B6613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70</w:t>
            </w:r>
          </w:p>
        </w:tc>
      </w:tr>
      <w:tr w:rsidR="00AC5455" w:rsidRPr="0064477B" w:rsidTr="004A0FF9">
        <w:trPr>
          <w:trHeight w:val="360"/>
        </w:trPr>
        <w:tc>
          <w:tcPr>
            <w:tcW w:w="183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5304DB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AC5455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1</w:t>
            </w:r>
            <w:r w:rsidR="0030323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8E326B" w:rsidRDefault="00AC5455" w:rsidP="004A0FF9">
            <w:pPr>
              <w:jc w:val="center"/>
              <w:rPr>
                <w:sz w:val="20"/>
                <w:szCs w:val="20"/>
                <w:highlight w:val="black"/>
              </w:rPr>
            </w:pPr>
            <w:r w:rsidRPr="008E326B">
              <w:rPr>
                <w:sz w:val="20"/>
                <w:szCs w:val="20"/>
                <w:highlight w:val="black"/>
              </w:rPr>
              <w:t>Maja Špehar-Franić</w:t>
            </w:r>
          </w:p>
          <w:p w:rsidR="00AC5455" w:rsidRPr="008E326B" w:rsidRDefault="00AC5455" w:rsidP="004A0FF9">
            <w:pPr>
              <w:jc w:val="center"/>
              <w:rPr>
                <w:sz w:val="20"/>
                <w:szCs w:val="20"/>
                <w:highlight w:val="black"/>
              </w:rPr>
            </w:pPr>
            <w:r w:rsidRPr="008E326B">
              <w:rPr>
                <w:sz w:val="20"/>
                <w:szCs w:val="20"/>
                <w:highlight w:val="black"/>
              </w:rPr>
              <w:t xml:space="preserve">Dijana </w:t>
            </w:r>
            <w:proofErr w:type="spellStart"/>
            <w:r w:rsidRPr="008E326B">
              <w:rPr>
                <w:sz w:val="20"/>
                <w:szCs w:val="20"/>
                <w:highlight w:val="black"/>
              </w:rPr>
              <w:t>Perović</w:t>
            </w:r>
            <w:proofErr w:type="spellEnd"/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3B6613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AC5455" w:rsidRPr="0064477B" w:rsidRDefault="003B6613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840</w:t>
            </w:r>
          </w:p>
        </w:tc>
      </w:tr>
    </w:tbl>
    <w:p w:rsidR="00911382" w:rsidRDefault="00911382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06663" w:rsidRDefault="00F06663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11382" w:rsidRPr="00E01482" w:rsidRDefault="00911382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7A07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4.2.1.3.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izborne nastave informatike</w:t>
      </w:r>
    </w:p>
    <w:p w:rsidR="004F0E30" w:rsidRDefault="004F0E30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7279" w:type="dxa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76"/>
        <w:gridCol w:w="969"/>
        <w:gridCol w:w="1023"/>
        <w:gridCol w:w="835"/>
        <w:gridCol w:w="2178"/>
        <w:gridCol w:w="799"/>
        <w:gridCol w:w="799"/>
      </w:tblGrid>
      <w:tr w:rsidR="004F0E30" w:rsidRPr="0064477B" w:rsidTr="004A0FF9">
        <w:trPr>
          <w:trHeight w:hRule="exact" w:val="355"/>
        </w:trPr>
        <w:tc>
          <w:tcPr>
            <w:tcW w:w="676" w:type="dxa"/>
            <w:vMerge w:val="restart"/>
            <w:tcBorders>
              <w:right w:val="single" w:sz="12" w:space="0" w:color="auto"/>
            </w:tcBorders>
            <w:shd w:val="clear" w:color="FF0000" w:fill="auto"/>
            <w:noWrap/>
            <w:textDirection w:val="btLr"/>
            <w:vAlign w:val="center"/>
          </w:tcPr>
          <w:p w:rsidR="004F0E30" w:rsidRPr="0064477B" w:rsidRDefault="004F0E30" w:rsidP="004A0FF9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sz w:val="20"/>
                <w:szCs w:val="20"/>
              </w:rPr>
            </w:pPr>
            <w:r w:rsidRPr="0064477B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598" w:type="dxa"/>
            <w:gridSpan w:val="2"/>
            <w:tcBorders>
              <w:left w:val="single" w:sz="12" w:space="0" w:color="auto"/>
            </w:tcBorders>
            <w:shd w:val="clear" w:color="FF0000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4F0E30" w:rsidRPr="0064477B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4F0E30" w:rsidRPr="0064477B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F06663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8C2F9A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8C2F9A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1+ko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663" w:rsidRPr="0064477B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06663" w:rsidRPr="0064477B" w:rsidRDefault="00F06663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6663" w:rsidRDefault="00F06663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6663" w:rsidRPr="0064477B" w:rsidRDefault="008C2F9A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6663" w:rsidRPr="0064477B" w:rsidRDefault="008C2F9A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1+2ko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6663" w:rsidRPr="0064477B" w:rsidRDefault="00F06663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06663" w:rsidRPr="0064477B" w:rsidRDefault="00F06663" w:rsidP="004A0F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06663" w:rsidRPr="0064477B" w:rsidRDefault="00F06663" w:rsidP="004A0F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663" w:rsidRPr="0064477B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F06663" w:rsidRPr="0064477B" w:rsidRDefault="00F06663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6663" w:rsidRDefault="00F06663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6663" w:rsidRPr="0064477B" w:rsidRDefault="008C2F9A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6663" w:rsidRPr="0064477B" w:rsidRDefault="008C2F9A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1+2ko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06663" w:rsidRPr="0064477B" w:rsidRDefault="00F06663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F06663" w:rsidRPr="0064477B" w:rsidRDefault="00F06663" w:rsidP="004A0F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06663" w:rsidRPr="0064477B" w:rsidRDefault="00F06663" w:rsidP="004A0F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0E30" w:rsidRPr="0064477B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F06663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8C2F9A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8C2F9A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1+2ko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F0E30" w:rsidRPr="0064477B" w:rsidTr="004A0FF9">
        <w:trPr>
          <w:trHeight w:hRule="exact" w:val="340"/>
        </w:trPr>
        <w:tc>
          <w:tcPr>
            <w:tcW w:w="676" w:type="dxa"/>
            <w:vMerge/>
            <w:tcBorders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A20E8A" w:rsidP="00A20E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F06663">
              <w:rPr>
                <w:b/>
                <w:bCs/>
                <w:sz w:val="20"/>
                <w:szCs w:val="20"/>
              </w:rPr>
              <w:t xml:space="preserve"> 31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8E326B" w:rsidRDefault="004F0E30" w:rsidP="004A0FF9">
            <w:pPr>
              <w:jc w:val="center"/>
              <w:rPr>
                <w:sz w:val="20"/>
                <w:szCs w:val="20"/>
                <w:highlight w:val="black"/>
              </w:rPr>
            </w:pPr>
            <w:r w:rsidRPr="008E326B">
              <w:rPr>
                <w:sz w:val="20"/>
                <w:szCs w:val="20"/>
                <w:highlight w:val="black"/>
              </w:rPr>
              <w:t>Ljiljana Kadija-Pulić</w:t>
            </w:r>
          </w:p>
        </w:tc>
        <w:tc>
          <w:tcPr>
            <w:tcW w:w="799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4F0E30" w:rsidRPr="0064477B" w:rsidTr="004A0FF9">
        <w:trPr>
          <w:trHeight w:hRule="exact" w:val="340"/>
        </w:trPr>
        <w:tc>
          <w:tcPr>
            <w:tcW w:w="6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F06663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8E326B" w:rsidRDefault="004F0E30" w:rsidP="004A0FF9">
            <w:pPr>
              <w:jc w:val="center"/>
              <w:rPr>
                <w:sz w:val="20"/>
                <w:szCs w:val="20"/>
                <w:highlight w:val="black"/>
              </w:rPr>
            </w:pPr>
            <w:r w:rsidRPr="008E326B">
              <w:rPr>
                <w:sz w:val="20"/>
                <w:szCs w:val="20"/>
                <w:highlight w:val="black"/>
              </w:rPr>
              <w:t>Ljiljana Kadija-Pulić</w:t>
            </w:r>
          </w:p>
        </w:tc>
        <w:tc>
          <w:tcPr>
            <w:tcW w:w="7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</w:t>
            </w:r>
          </w:p>
        </w:tc>
      </w:tr>
      <w:tr w:rsidR="004F0E30" w:rsidRPr="0064477B" w:rsidTr="004A0FF9">
        <w:trPr>
          <w:trHeight w:val="360"/>
        </w:trPr>
        <w:tc>
          <w:tcPr>
            <w:tcW w:w="16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4F0E30" w:rsidRPr="0064477B" w:rsidRDefault="004F0E30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 w:rsidRPr="0064477B">
              <w:rPr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A20E8A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8C2F9A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0E30" w:rsidRPr="008E326B" w:rsidRDefault="004F0E30" w:rsidP="004A0FF9">
            <w:pPr>
              <w:jc w:val="center"/>
              <w:rPr>
                <w:sz w:val="20"/>
                <w:szCs w:val="20"/>
                <w:highlight w:val="black"/>
              </w:rPr>
            </w:pPr>
            <w:r w:rsidRPr="008E326B">
              <w:rPr>
                <w:sz w:val="20"/>
                <w:szCs w:val="20"/>
                <w:highlight w:val="black"/>
              </w:rPr>
              <w:t>Ljiljana Kadija-Pulić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4A7837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F0E30" w:rsidRPr="0064477B" w:rsidRDefault="004A7837" w:rsidP="004A0F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</w:t>
            </w:r>
          </w:p>
        </w:tc>
      </w:tr>
    </w:tbl>
    <w:p w:rsidR="00797A07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77C55" w:rsidRDefault="00177C55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77C55" w:rsidRDefault="00177C55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77C55" w:rsidRPr="00E01482" w:rsidRDefault="00177C55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97A07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4.2.2.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dopunske nastave</w:t>
      </w:r>
    </w:p>
    <w:p w:rsidR="00177C55" w:rsidRDefault="00177C55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77C55" w:rsidRPr="00E01482" w:rsidRDefault="00177C55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0FF9" w:rsidRDefault="004A0FF9" w:rsidP="004A0FF9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Dopunska nastava odvija se </w:t>
      </w:r>
      <w:r w:rsidRPr="00FB0962">
        <w:rPr>
          <w:b w:val="0"/>
          <w:sz w:val="24"/>
          <w:szCs w:val="24"/>
        </w:rPr>
        <w:t>prema potrebama učenika pojedinih razreda</w:t>
      </w:r>
      <w:r>
        <w:rPr>
          <w:b w:val="0"/>
          <w:sz w:val="24"/>
          <w:szCs w:val="24"/>
        </w:rPr>
        <w:t>, čiji</w:t>
      </w:r>
      <w:r w:rsidRPr="00FB0962">
        <w:rPr>
          <w:b w:val="0"/>
          <w:sz w:val="24"/>
          <w:szCs w:val="24"/>
        </w:rPr>
        <w:t xml:space="preserve"> će se</w:t>
      </w:r>
      <w:r w:rsidR="0076174C">
        <w:rPr>
          <w:b w:val="0"/>
          <w:sz w:val="24"/>
          <w:szCs w:val="24"/>
        </w:rPr>
        <w:t xml:space="preserve"> broj</w:t>
      </w:r>
      <w:r w:rsidRPr="00FB0962">
        <w:rPr>
          <w:b w:val="0"/>
          <w:sz w:val="24"/>
          <w:szCs w:val="24"/>
        </w:rPr>
        <w:t xml:space="preserve"> tijekom školske godine mijenjati. Grupa se formira prema odredbama Pravilnika o broju učenika u redovitom i kombiniranom razrednom odjelu i odgojno-obrazovnoj skupini u osnovnoj školi.</w:t>
      </w:r>
    </w:p>
    <w:p w:rsidR="004A0FF9" w:rsidRPr="00FB0962" w:rsidRDefault="004A0FF9" w:rsidP="004A0FF9">
      <w:pPr>
        <w:pStyle w:val="t-12-9-fett-s"/>
        <w:tabs>
          <w:tab w:val="left" w:pos="0"/>
          <w:tab w:val="left" w:pos="1080"/>
          <w:tab w:val="left" w:pos="1440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</w:p>
    <w:tbl>
      <w:tblPr>
        <w:tblW w:w="917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4A0FF9" w:rsidRPr="0064477B" w:rsidTr="004A0FF9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Red.</w:t>
            </w:r>
          </w:p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4A0FF9" w:rsidRPr="0064477B" w:rsidTr="004A0FF9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</w:p>
        </w:tc>
      </w:tr>
      <w:tr w:rsidR="004A0FF9" w:rsidRPr="0064477B" w:rsidTr="004A0FF9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Hrvatski jezik,matematika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E535A9" w:rsidP="004A0F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4A0FF9" w:rsidRPr="0064477B">
              <w:rPr>
                <w:bCs/>
                <w:sz w:val="18"/>
                <w:szCs w:val="18"/>
              </w:rPr>
              <w:t>.</w:t>
            </w:r>
            <w:r w:rsidR="00B059CF">
              <w:rPr>
                <w:bCs/>
                <w:sz w:val="18"/>
                <w:szCs w:val="18"/>
              </w:rPr>
              <w:t>r</w:t>
            </w:r>
            <w:r w:rsidR="004A0FF9" w:rsidRPr="0064477B">
              <w:rPr>
                <w:bCs/>
                <w:sz w:val="18"/>
                <w:szCs w:val="18"/>
              </w:rPr>
              <w:t>-2grup.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8E326B" w:rsidRDefault="004A0FF9" w:rsidP="004A0FF9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>Dražena Strpić</w:t>
            </w:r>
          </w:p>
        </w:tc>
      </w:tr>
      <w:tr w:rsidR="004A0FF9" w:rsidRPr="0064477B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5D0221" w:rsidP="004A0F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4A0FF9" w:rsidRPr="0064477B">
              <w:rPr>
                <w:bCs/>
                <w:sz w:val="18"/>
                <w:szCs w:val="18"/>
              </w:rPr>
              <w:t>.</w:t>
            </w:r>
            <w:r w:rsidR="00B059CF">
              <w:rPr>
                <w:bCs/>
                <w:sz w:val="18"/>
                <w:szCs w:val="18"/>
              </w:rPr>
              <w:t>r</w:t>
            </w:r>
            <w:r w:rsidR="004A0FF9" w:rsidRPr="0064477B">
              <w:rPr>
                <w:bCs/>
                <w:sz w:val="18"/>
                <w:szCs w:val="18"/>
              </w:rPr>
              <w:t>-2grup.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8E326B" w:rsidRDefault="004A0FF9" w:rsidP="004A0FF9">
            <w:pPr>
              <w:rPr>
                <w:sz w:val="18"/>
                <w:szCs w:val="18"/>
                <w:highlight w:val="black"/>
              </w:rPr>
            </w:pPr>
            <w:proofErr w:type="spellStart"/>
            <w:r w:rsidRPr="008E326B">
              <w:rPr>
                <w:sz w:val="18"/>
                <w:szCs w:val="18"/>
                <w:highlight w:val="black"/>
              </w:rPr>
              <w:t>Cvita</w:t>
            </w:r>
            <w:proofErr w:type="spellEnd"/>
            <w:r w:rsidRPr="008E326B">
              <w:rPr>
                <w:sz w:val="18"/>
                <w:szCs w:val="18"/>
                <w:highlight w:val="black"/>
              </w:rPr>
              <w:t xml:space="preserve"> Poljak</w:t>
            </w:r>
          </w:p>
        </w:tc>
      </w:tr>
      <w:tr w:rsidR="004A0FF9" w:rsidRPr="0064477B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5D0221" w:rsidP="004A0F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2.i4</w:t>
            </w:r>
            <w:r w:rsidR="00B059CF">
              <w:rPr>
                <w:bCs/>
                <w:sz w:val="18"/>
                <w:szCs w:val="18"/>
              </w:rPr>
              <w:t>.r</w:t>
            </w:r>
            <w:r w:rsidR="004A0FF9">
              <w:rPr>
                <w:bCs/>
                <w:sz w:val="18"/>
                <w:szCs w:val="18"/>
              </w:rPr>
              <w:t xml:space="preserve">.-2 </w:t>
            </w:r>
            <w:proofErr w:type="spellStart"/>
            <w:r w:rsidR="004A0FF9">
              <w:rPr>
                <w:bCs/>
                <w:sz w:val="18"/>
                <w:szCs w:val="18"/>
              </w:rPr>
              <w:t>gr</w:t>
            </w:r>
            <w:proofErr w:type="spellEnd"/>
            <w:r w:rsidR="004A0FF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8E326B" w:rsidRDefault="007B11E6" w:rsidP="004A0FF9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Ana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Brzić</w:t>
            </w:r>
            <w:proofErr w:type="spellEnd"/>
          </w:p>
        </w:tc>
      </w:tr>
      <w:tr w:rsidR="004A0FF9" w:rsidRPr="0064477B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5D0221" w:rsidP="004A0F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4A0FF9" w:rsidRPr="0064477B">
              <w:rPr>
                <w:bCs/>
                <w:sz w:val="18"/>
                <w:szCs w:val="18"/>
              </w:rPr>
              <w:t>.</w:t>
            </w:r>
            <w:r w:rsidR="00B059CF">
              <w:rPr>
                <w:bCs/>
                <w:sz w:val="18"/>
                <w:szCs w:val="18"/>
              </w:rPr>
              <w:t>r</w:t>
            </w:r>
            <w:r w:rsidR="004A0FF9" w:rsidRPr="0064477B">
              <w:rPr>
                <w:bCs/>
                <w:sz w:val="18"/>
                <w:szCs w:val="18"/>
              </w:rPr>
              <w:t>-2grup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8E326B" w:rsidRDefault="004A0FF9" w:rsidP="004A0FF9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Jelena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Šoch</w:t>
            </w:r>
            <w:proofErr w:type="spellEnd"/>
          </w:p>
        </w:tc>
      </w:tr>
      <w:tr w:rsidR="004A0FF9" w:rsidRPr="0064477B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Hrvats</w:t>
            </w:r>
            <w:r>
              <w:rPr>
                <w:sz w:val="18"/>
                <w:szCs w:val="18"/>
              </w:rPr>
              <w:t>k</w:t>
            </w:r>
            <w:r w:rsidRPr="0064477B">
              <w:rPr>
                <w:sz w:val="18"/>
                <w:szCs w:val="18"/>
              </w:rPr>
              <w:t>i jezik, 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Default="005D0221" w:rsidP="004A0F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2..4</w:t>
            </w:r>
            <w:r w:rsidR="00042A00">
              <w:rPr>
                <w:bCs/>
                <w:sz w:val="18"/>
                <w:szCs w:val="18"/>
              </w:rPr>
              <w:t>.</w:t>
            </w:r>
            <w:r w:rsidR="00261B6F">
              <w:rPr>
                <w:bCs/>
                <w:sz w:val="18"/>
                <w:szCs w:val="18"/>
              </w:rPr>
              <w:t>2grup</w:t>
            </w:r>
          </w:p>
          <w:p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2grup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8E326B" w:rsidRDefault="004A0FF9" w:rsidP="004A0FF9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>Neda Viduka</w:t>
            </w:r>
          </w:p>
        </w:tc>
      </w:tr>
      <w:tr w:rsidR="004A0FF9" w:rsidRPr="0064477B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4A0FF9" w:rsidRPr="0064477B" w:rsidRDefault="004A0FF9" w:rsidP="004A0FF9">
            <w:pPr>
              <w:ind w:right="-23"/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7.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ind w:right="-23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FF9" w:rsidRPr="0064477B" w:rsidRDefault="007219A1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  <w:r w:rsidR="00026BF3">
              <w:rPr>
                <w:bCs/>
                <w:iCs/>
                <w:sz w:val="18"/>
                <w:szCs w:val="18"/>
              </w:rPr>
              <w:t>.,</w:t>
            </w:r>
            <w:r>
              <w:rPr>
                <w:bCs/>
                <w:iCs/>
                <w:sz w:val="18"/>
                <w:szCs w:val="18"/>
              </w:rPr>
              <w:t>4</w:t>
            </w:r>
            <w:r w:rsidR="004A0FF9">
              <w:rPr>
                <w:bCs/>
                <w:iCs/>
                <w:sz w:val="18"/>
                <w:szCs w:val="18"/>
              </w:rPr>
              <w:t>.r</w:t>
            </w:r>
            <w:r w:rsidR="004A0FF9" w:rsidRPr="0064477B">
              <w:rPr>
                <w:bCs/>
                <w:iCs/>
                <w:sz w:val="18"/>
                <w:szCs w:val="18"/>
              </w:rPr>
              <w:t>.-2grup.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A0FF9" w:rsidRPr="008E326B" w:rsidRDefault="004A0FF9" w:rsidP="004A0FF9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>Gordana Bogdanić</w:t>
            </w:r>
          </w:p>
        </w:tc>
      </w:tr>
      <w:tr w:rsidR="004A0FF9" w:rsidRPr="0064477B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4A0FF9" w:rsidRPr="0064477B" w:rsidRDefault="004A0FF9" w:rsidP="004A0FF9">
            <w:pPr>
              <w:ind w:right="-23"/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8.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ind w:right="-23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FF9" w:rsidRPr="0064477B" w:rsidRDefault="007219A1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</w:t>
            </w:r>
            <w:r w:rsidR="004A0FF9" w:rsidRPr="0064477B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-1</w:t>
            </w:r>
            <w:r w:rsidR="004A0FF9">
              <w:rPr>
                <w:bCs/>
                <w:iCs/>
                <w:sz w:val="18"/>
                <w:szCs w:val="18"/>
              </w:rPr>
              <w:t>grup.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A0FF9" w:rsidRPr="0064477B" w:rsidRDefault="007219A1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A0FF9" w:rsidRPr="0064477B" w:rsidRDefault="007219A1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0FF9" w:rsidRPr="0064477B" w:rsidRDefault="007219A1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35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A0FF9" w:rsidRPr="008E326B" w:rsidRDefault="004A0FF9" w:rsidP="004A0FF9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Maja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Balašćak</w:t>
            </w:r>
            <w:proofErr w:type="spellEnd"/>
          </w:p>
        </w:tc>
      </w:tr>
      <w:tr w:rsidR="004A0FF9" w:rsidRPr="0064477B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4A0FF9" w:rsidRPr="0064477B" w:rsidRDefault="004A0FF9" w:rsidP="004A0FF9">
            <w:pPr>
              <w:ind w:right="-23"/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9.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ind w:right="-23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FF9" w:rsidRPr="0064477B" w:rsidRDefault="007219A1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</w:t>
            </w:r>
            <w:r w:rsidR="004A0FF9">
              <w:rPr>
                <w:bCs/>
                <w:iCs/>
                <w:sz w:val="18"/>
                <w:szCs w:val="18"/>
              </w:rPr>
              <w:t>.r</w:t>
            </w:r>
            <w:r w:rsidR="004A0FF9" w:rsidRPr="0064477B">
              <w:rPr>
                <w:bCs/>
                <w:iCs/>
                <w:sz w:val="18"/>
                <w:szCs w:val="18"/>
              </w:rPr>
              <w:t>.-2grup.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A0FF9" w:rsidRPr="008E326B" w:rsidRDefault="004A0FF9" w:rsidP="004A0FF9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Ani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Dupor</w:t>
            </w:r>
            <w:proofErr w:type="spellEnd"/>
          </w:p>
        </w:tc>
      </w:tr>
      <w:tr w:rsidR="004A0FF9" w:rsidRPr="0064477B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4A0FF9" w:rsidRPr="0064477B" w:rsidRDefault="004A0FF9" w:rsidP="004A0FF9">
            <w:pPr>
              <w:ind w:right="-23"/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10.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ind w:right="-23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FF9" w:rsidRPr="0064477B" w:rsidRDefault="007219A1" w:rsidP="00B059CF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1.,3</w:t>
            </w:r>
            <w:r w:rsidR="004A0FF9" w:rsidRPr="0064477B">
              <w:rPr>
                <w:bCs/>
                <w:iCs/>
                <w:sz w:val="18"/>
                <w:szCs w:val="18"/>
              </w:rPr>
              <w:t>.-2grup</w:t>
            </w:r>
            <w:r w:rsidR="004A0FF9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A0FF9" w:rsidRPr="008E326B" w:rsidRDefault="004A0FF9" w:rsidP="004A0FF9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>Danica Jadrešin</w:t>
            </w:r>
          </w:p>
        </w:tc>
      </w:tr>
      <w:tr w:rsidR="004A0FF9" w:rsidRPr="0064477B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4A0FF9" w:rsidRPr="0064477B" w:rsidRDefault="004A0FF9" w:rsidP="004A0FF9">
            <w:pPr>
              <w:ind w:right="-23"/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11.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ind w:right="-23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FF9" w:rsidRPr="0064477B" w:rsidRDefault="008A104D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</w:t>
            </w:r>
            <w:r w:rsidR="004A0FF9">
              <w:rPr>
                <w:bCs/>
                <w:iCs/>
                <w:sz w:val="18"/>
                <w:szCs w:val="18"/>
              </w:rPr>
              <w:t>.r.-2</w:t>
            </w:r>
            <w:r w:rsidR="004A0FF9" w:rsidRPr="0064477B">
              <w:rPr>
                <w:bCs/>
                <w:iCs/>
                <w:sz w:val="18"/>
                <w:szCs w:val="18"/>
              </w:rPr>
              <w:t>grup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A0FF9" w:rsidRPr="0064477B" w:rsidRDefault="00B059CF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A0FF9" w:rsidRPr="008E326B" w:rsidRDefault="004A0FF9" w:rsidP="004A0FF9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>Martina Konjikovac</w:t>
            </w:r>
          </w:p>
        </w:tc>
      </w:tr>
      <w:tr w:rsidR="004A0FF9" w:rsidRPr="0064477B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4A0FF9" w:rsidRPr="0064477B" w:rsidRDefault="004A0FF9" w:rsidP="004A0FF9">
            <w:pPr>
              <w:ind w:right="-23"/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12.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ind w:right="-23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FF9" w:rsidRPr="0064477B" w:rsidRDefault="008E55A8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</w:t>
            </w:r>
            <w:r w:rsidR="007B11E6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>3</w:t>
            </w:r>
            <w:r w:rsidR="004A0FF9">
              <w:rPr>
                <w:bCs/>
                <w:iCs/>
                <w:sz w:val="18"/>
                <w:szCs w:val="18"/>
              </w:rPr>
              <w:t>.r.-</w:t>
            </w:r>
            <w:r w:rsidR="004A0FF9">
              <w:rPr>
                <w:bCs/>
                <w:iCs/>
                <w:sz w:val="18"/>
                <w:szCs w:val="18"/>
              </w:rPr>
              <w:lastRenderedPageBreak/>
              <w:t>2</w:t>
            </w:r>
            <w:r w:rsidR="004A0FF9" w:rsidRPr="0064477B">
              <w:rPr>
                <w:bCs/>
                <w:iCs/>
                <w:sz w:val="18"/>
                <w:szCs w:val="18"/>
              </w:rPr>
              <w:t>grup.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lastRenderedPageBreak/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A0FF9" w:rsidRPr="008E326B" w:rsidRDefault="007B11E6" w:rsidP="004A0FF9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>Jagoda Perica</w:t>
            </w:r>
          </w:p>
        </w:tc>
      </w:tr>
      <w:tr w:rsidR="004A0FF9" w:rsidRPr="0064477B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4A0FF9" w:rsidRPr="0064477B" w:rsidRDefault="004A0FF9" w:rsidP="004A0FF9">
            <w:pPr>
              <w:ind w:right="-23"/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lastRenderedPageBreak/>
              <w:t>13.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ind w:right="-23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FF9" w:rsidRPr="0064477B" w:rsidRDefault="008E55A8" w:rsidP="00B059CF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1.,3</w:t>
            </w:r>
            <w:r w:rsidR="00B059CF">
              <w:rPr>
                <w:bCs/>
                <w:iCs/>
                <w:sz w:val="18"/>
                <w:szCs w:val="18"/>
              </w:rPr>
              <w:t>.</w:t>
            </w:r>
            <w:r w:rsidR="004A0FF9">
              <w:rPr>
                <w:bCs/>
                <w:iCs/>
                <w:sz w:val="18"/>
                <w:szCs w:val="18"/>
              </w:rPr>
              <w:t>-2</w:t>
            </w:r>
            <w:r w:rsidR="004A0FF9" w:rsidRPr="0064477B">
              <w:rPr>
                <w:bCs/>
                <w:iCs/>
                <w:sz w:val="18"/>
                <w:szCs w:val="18"/>
              </w:rPr>
              <w:t>grup.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A0FF9" w:rsidRPr="0064477B" w:rsidRDefault="007B11E6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A0FF9" w:rsidRPr="008E326B" w:rsidRDefault="004A0FF9" w:rsidP="004A0FF9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Ivana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Pedisić</w:t>
            </w:r>
            <w:proofErr w:type="spellEnd"/>
          </w:p>
        </w:tc>
      </w:tr>
      <w:tr w:rsidR="004A0FF9" w:rsidRPr="0064477B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4A0FF9" w:rsidRDefault="004A0FF9" w:rsidP="004A0FF9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14.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A0FF9" w:rsidRPr="00D37AF8" w:rsidRDefault="004A0FF9" w:rsidP="004A0FF9">
            <w:pPr>
              <w:ind w:right="-23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Hrvatski jezik, matematika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FF9" w:rsidRPr="00D37AF8" w:rsidRDefault="00EC44F0" w:rsidP="004A0FF9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1.,3</w:t>
            </w:r>
            <w:r w:rsidR="00D54D85">
              <w:rPr>
                <w:bCs/>
                <w:iCs/>
                <w:sz w:val="18"/>
                <w:szCs w:val="18"/>
              </w:rPr>
              <w:t>.</w:t>
            </w:r>
            <w:r w:rsidR="004A0FF9">
              <w:rPr>
                <w:bCs/>
                <w:iCs/>
                <w:sz w:val="18"/>
                <w:szCs w:val="18"/>
              </w:rPr>
              <w:t>r-2.gr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A0FF9" w:rsidRPr="00D37AF8" w:rsidRDefault="00FF2280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A0FF9" w:rsidRPr="00D37AF8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0FF9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A0FF9" w:rsidRPr="008E326B" w:rsidRDefault="00D54D85" w:rsidP="00D54D85">
            <w:pPr>
              <w:rPr>
                <w:sz w:val="18"/>
                <w:szCs w:val="18"/>
                <w:highlight w:val="black"/>
              </w:rPr>
            </w:pPr>
            <w:proofErr w:type="spellStart"/>
            <w:r w:rsidRPr="008E326B">
              <w:rPr>
                <w:sz w:val="18"/>
                <w:szCs w:val="18"/>
                <w:highlight w:val="black"/>
              </w:rPr>
              <w:t>Margarita</w:t>
            </w:r>
            <w:proofErr w:type="spellEnd"/>
            <w:r w:rsidRPr="008E326B">
              <w:rPr>
                <w:sz w:val="18"/>
                <w:szCs w:val="18"/>
                <w:highlight w:val="black"/>
              </w:rPr>
              <w:t xml:space="preserve">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Lukenda</w:t>
            </w:r>
            <w:proofErr w:type="spellEnd"/>
          </w:p>
        </w:tc>
      </w:tr>
      <w:tr w:rsidR="004A0FF9" w:rsidRPr="0064477B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4A0FF9" w:rsidRPr="0064477B" w:rsidRDefault="004A0FF9" w:rsidP="004A0FF9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A0FF9" w:rsidRPr="00D37AF8" w:rsidRDefault="004A0FF9" w:rsidP="004A0FF9">
            <w:pPr>
              <w:ind w:right="-23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FF9" w:rsidRPr="00D37AF8" w:rsidRDefault="004A0FF9" w:rsidP="004A0FF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A0FF9" w:rsidRPr="00D37AF8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A0FF9" w:rsidRPr="00D37AF8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A0FF9" w:rsidRPr="008E326B" w:rsidRDefault="004A0FF9" w:rsidP="004A0FF9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</w:tr>
      <w:tr w:rsidR="004A0FF9" w:rsidRPr="0064477B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4A0FF9" w:rsidRPr="0064477B" w:rsidRDefault="004A0FF9" w:rsidP="004A0FF9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A0FF9" w:rsidRPr="00017B70" w:rsidRDefault="004A0FF9" w:rsidP="004A0FF9">
            <w:pPr>
              <w:ind w:right="-2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17B70">
              <w:rPr>
                <w:b/>
                <w:bCs/>
                <w:i/>
                <w:iCs/>
                <w:sz w:val="20"/>
                <w:szCs w:val="20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FF9" w:rsidRPr="0064477B" w:rsidRDefault="00FF2280" w:rsidP="004A0FF9">
            <w:pPr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28</w:t>
            </w:r>
            <w:r w:rsidR="004A0FF9">
              <w:rPr>
                <w:bCs/>
                <w:iCs/>
                <w:sz w:val="18"/>
                <w:szCs w:val="18"/>
              </w:rPr>
              <w:t xml:space="preserve"> grupa</w:t>
            </w:r>
            <w:r w:rsidR="004A0FF9" w:rsidRPr="0064477B">
              <w:rPr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A0FF9" w:rsidRPr="0064477B" w:rsidRDefault="00F57A03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62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A0FF9" w:rsidRPr="0064477B" w:rsidRDefault="00F57A03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0FF9" w:rsidRPr="0064477B" w:rsidRDefault="00F57A03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980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A0FF9" w:rsidRPr="008E326B" w:rsidRDefault="004A0FF9" w:rsidP="004A0FF9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</w:tr>
      <w:tr w:rsidR="004A0FF9" w:rsidRPr="0064477B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4A0FF9" w:rsidRPr="0064477B" w:rsidRDefault="004A0FF9" w:rsidP="004A0FF9">
            <w:pPr>
              <w:ind w:right="-23"/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1.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ind w:right="-23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V.-VIII.-2 grupe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 w:rsidRPr="0064477B">
              <w:rPr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70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A0FF9" w:rsidRPr="008E326B" w:rsidRDefault="004A0FF9" w:rsidP="004A0FF9">
            <w:pPr>
              <w:rPr>
                <w:sz w:val="18"/>
                <w:szCs w:val="18"/>
                <w:highlight w:val="black"/>
              </w:rPr>
            </w:pPr>
            <w:proofErr w:type="spellStart"/>
            <w:r w:rsidRPr="008E326B">
              <w:rPr>
                <w:sz w:val="18"/>
                <w:szCs w:val="18"/>
                <w:highlight w:val="black"/>
              </w:rPr>
              <w:t>Đ.Bottazzo</w:t>
            </w:r>
            <w:proofErr w:type="spellEnd"/>
            <w:r w:rsidRPr="008E326B">
              <w:rPr>
                <w:sz w:val="18"/>
                <w:szCs w:val="18"/>
                <w:highlight w:val="black"/>
              </w:rPr>
              <w:t xml:space="preserve">, </w:t>
            </w:r>
          </w:p>
        </w:tc>
      </w:tr>
      <w:tr w:rsidR="004A0FF9" w:rsidRPr="0064477B" w:rsidTr="004A0FF9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5</w:t>
            </w:r>
            <w:r w:rsidR="00EC44F0">
              <w:rPr>
                <w:b/>
                <w:bCs/>
                <w:sz w:val="18"/>
                <w:szCs w:val="18"/>
              </w:rPr>
              <w:t>.-8., 3gr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8E326B" w:rsidRDefault="004A0FF9" w:rsidP="004A0FF9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Darija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Brzić</w:t>
            </w:r>
            <w:proofErr w:type="spellEnd"/>
          </w:p>
        </w:tc>
      </w:tr>
      <w:tr w:rsidR="004A0FF9" w:rsidRPr="0064477B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5.-8.3.</w:t>
            </w:r>
            <w:r w:rsidRPr="0064477B">
              <w:rPr>
                <w:b/>
                <w:bCs/>
                <w:sz w:val="18"/>
                <w:szCs w:val="18"/>
              </w:rPr>
              <w:t>gr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8E326B" w:rsidRDefault="004A0FF9" w:rsidP="004A0FF9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Marin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Vasiljevski</w:t>
            </w:r>
            <w:proofErr w:type="spellEnd"/>
          </w:p>
        </w:tc>
      </w:tr>
      <w:tr w:rsidR="004A0FF9" w:rsidRPr="0064477B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6.7.i </w:t>
            </w:r>
            <w:r w:rsidRPr="0064477B">
              <w:rPr>
                <w:b/>
                <w:bCs/>
                <w:sz w:val="18"/>
                <w:szCs w:val="18"/>
              </w:rPr>
              <w:t>8-2g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8E326B" w:rsidRDefault="004A0FF9" w:rsidP="004A0FF9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Dijana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Perović</w:t>
            </w:r>
            <w:proofErr w:type="spellEnd"/>
          </w:p>
        </w:tc>
      </w:tr>
      <w:tr w:rsidR="004A0FF9" w:rsidRPr="0064477B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EC44F0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6.i 8</w:t>
            </w:r>
            <w:r w:rsidR="004A0FF9">
              <w:rPr>
                <w:b/>
                <w:bCs/>
                <w:sz w:val="18"/>
                <w:szCs w:val="18"/>
              </w:rPr>
              <w:t>. 2</w:t>
            </w:r>
            <w:r w:rsidR="004A0FF9" w:rsidRPr="0064477B">
              <w:rPr>
                <w:b/>
                <w:bCs/>
                <w:sz w:val="18"/>
                <w:szCs w:val="18"/>
              </w:rPr>
              <w:t>gr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4A0FF9" w:rsidRPr="008E326B" w:rsidRDefault="007E1D57" w:rsidP="004A0FF9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Marina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Vidas</w:t>
            </w:r>
            <w:proofErr w:type="spellEnd"/>
          </w:p>
        </w:tc>
      </w:tr>
      <w:tr w:rsidR="004A0FF9" w:rsidRPr="0064477B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EC44F0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5.-7</w:t>
            </w:r>
            <w:r w:rsidR="004A0FF9">
              <w:rPr>
                <w:b/>
                <w:bCs/>
                <w:sz w:val="18"/>
                <w:szCs w:val="18"/>
              </w:rPr>
              <w:t>.2</w:t>
            </w:r>
            <w:r w:rsidR="004A0FF9" w:rsidRPr="0064477B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8E326B" w:rsidRDefault="007E1D57" w:rsidP="004A0FF9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Višnja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Smoljan</w:t>
            </w:r>
            <w:proofErr w:type="spellEnd"/>
          </w:p>
        </w:tc>
      </w:tr>
      <w:tr w:rsidR="004A0FF9" w:rsidRPr="0064477B" w:rsidTr="004A0FF9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513C9B" w:rsidRDefault="004A0FF9" w:rsidP="004A0FF9">
            <w:pPr>
              <w:ind w:right="-23"/>
              <w:jc w:val="center"/>
              <w:rPr>
                <w:bCs/>
                <w:iCs/>
                <w:sz w:val="18"/>
                <w:szCs w:val="18"/>
              </w:rPr>
            </w:pPr>
            <w:r w:rsidRPr="00513C9B">
              <w:rPr>
                <w:bCs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12 </w:t>
            </w:r>
            <w:r w:rsidRPr="0064477B">
              <w:rPr>
                <w:bCs/>
                <w:iCs/>
                <w:sz w:val="18"/>
                <w:szCs w:val="18"/>
              </w:rPr>
              <w:t>grupa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70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A0FF9" w:rsidRPr="0064477B" w:rsidRDefault="004A0FF9" w:rsidP="004A0FF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280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</w:p>
        </w:tc>
      </w:tr>
      <w:tr w:rsidR="004A0FF9" w:rsidRPr="0064477B" w:rsidTr="004A0FF9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4A0FF9" w:rsidRPr="0064477B" w:rsidRDefault="004A0FF9" w:rsidP="004A0FF9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4A0FF9" w:rsidRPr="00513C9B" w:rsidRDefault="004A0FF9" w:rsidP="004A0FF9">
            <w:pPr>
              <w:ind w:right="-23"/>
              <w:jc w:val="center"/>
              <w:rPr>
                <w:bCs/>
                <w:iCs/>
              </w:rPr>
            </w:pPr>
            <w:r w:rsidRPr="00513C9B">
              <w:rPr>
                <w:bCs/>
                <w:iCs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4A0FF9" w:rsidRPr="00017B70" w:rsidRDefault="004A0FF9" w:rsidP="004A0FF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 grupe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4A0FF9" w:rsidRPr="00017B70" w:rsidRDefault="004A0FF9" w:rsidP="004A0FF9">
            <w:pPr>
              <w:jc w:val="center"/>
              <w:rPr>
                <w:b/>
                <w:bCs/>
                <w:i/>
                <w:iCs/>
              </w:rPr>
            </w:pPr>
            <w:r w:rsidRPr="00017B70"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A0FF9" w:rsidRPr="00017B70" w:rsidRDefault="004A0FF9" w:rsidP="004A0FF9">
            <w:pPr>
              <w:jc w:val="center"/>
              <w:rPr>
                <w:b/>
                <w:bCs/>
                <w:i/>
                <w:iCs/>
              </w:rPr>
            </w:pPr>
            <w:r w:rsidRPr="00017B70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A0FF9" w:rsidRPr="00017B70" w:rsidRDefault="004A0FF9" w:rsidP="004A0FF9">
            <w:pPr>
              <w:jc w:val="center"/>
              <w:rPr>
                <w:b/>
                <w:bCs/>
                <w:i/>
                <w:iCs/>
              </w:rPr>
            </w:pPr>
            <w:r w:rsidRPr="00017B70">
              <w:rPr>
                <w:b/>
                <w:bCs/>
                <w:i/>
                <w:iCs/>
              </w:rPr>
              <w:t>1190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4A0FF9" w:rsidRPr="0064477B" w:rsidRDefault="004A0FF9" w:rsidP="004A0FF9">
            <w:pPr>
              <w:jc w:val="center"/>
              <w:rPr>
                <w:sz w:val="18"/>
                <w:szCs w:val="18"/>
              </w:rPr>
            </w:pPr>
          </w:p>
        </w:tc>
      </w:tr>
    </w:tbl>
    <w:p w:rsidR="00416A78" w:rsidRDefault="00416A7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16A78" w:rsidRDefault="00416A7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16A78" w:rsidRDefault="00416A7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16A78" w:rsidRDefault="00416A7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16A78" w:rsidRDefault="00416A7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97A07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4.2.3. 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>Tjedni i godišnji broj nastavnih sati dodatne nastave</w:t>
      </w:r>
    </w:p>
    <w:p w:rsidR="000F7F88" w:rsidRPr="00E01482" w:rsidRDefault="000F7F8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97A07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tblpY="1"/>
        <w:tblOverlap w:val="never"/>
        <w:tblW w:w="9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616"/>
        <w:gridCol w:w="2819"/>
        <w:gridCol w:w="1080"/>
        <w:gridCol w:w="900"/>
        <w:gridCol w:w="720"/>
        <w:gridCol w:w="720"/>
        <w:gridCol w:w="2320"/>
      </w:tblGrid>
      <w:tr w:rsidR="000F7F88" w:rsidRPr="0064477B" w:rsidTr="00CD0496">
        <w:trPr>
          <w:trHeight w:val="389"/>
        </w:trPr>
        <w:tc>
          <w:tcPr>
            <w:tcW w:w="616" w:type="dxa"/>
            <w:vMerge w:val="restart"/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Red.</w:t>
            </w:r>
          </w:p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broj</w:t>
            </w:r>
          </w:p>
        </w:tc>
        <w:tc>
          <w:tcPr>
            <w:tcW w:w="2819" w:type="dxa"/>
            <w:vMerge w:val="restart"/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Nastavni predmet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Razred grupa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Broj učenika</w:t>
            </w:r>
          </w:p>
        </w:tc>
        <w:tc>
          <w:tcPr>
            <w:tcW w:w="144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Planirani broj sati</w:t>
            </w:r>
          </w:p>
        </w:tc>
        <w:tc>
          <w:tcPr>
            <w:tcW w:w="2320" w:type="dxa"/>
            <w:vMerge w:val="restart"/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Ime i prezime učitelja izvršitelja</w:t>
            </w:r>
          </w:p>
        </w:tc>
      </w:tr>
      <w:tr w:rsidR="000F7F88" w:rsidRPr="0064477B" w:rsidTr="00CD0496">
        <w:trPr>
          <w:trHeight w:val="232"/>
        </w:trPr>
        <w:tc>
          <w:tcPr>
            <w:tcW w:w="616" w:type="dxa"/>
            <w:vMerge/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9" w:type="dxa"/>
            <w:vMerge/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2320" w:type="dxa"/>
            <w:vMerge/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</w:p>
        </w:tc>
      </w:tr>
      <w:tr w:rsidR="000F7F88" w:rsidRPr="0064477B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 xml:space="preserve">4r.-1 </w:t>
            </w:r>
            <w:proofErr w:type="spellStart"/>
            <w:r w:rsidRPr="0064477B">
              <w:rPr>
                <w:bCs/>
                <w:sz w:val="18"/>
                <w:szCs w:val="18"/>
              </w:rPr>
              <w:t>gr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E42FBE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8E326B" w:rsidRDefault="00E42FBE" w:rsidP="00CD0496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Maja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Balašćak</w:t>
            </w:r>
            <w:proofErr w:type="spellEnd"/>
          </w:p>
        </w:tc>
      </w:tr>
      <w:tr w:rsidR="000F7F88" w:rsidRPr="0064477B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 xml:space="preserve">4.r.- 1 </w:t>
            </w:r>
            <w:proofErr w:type="spellStart"/>
            <w:r w:rsidRPr="0064477B">
              <w:rPr>
                <w:bCs/>
                <w:sz w:val="18"/>
                <w:szCs w:val="18"/>
              </w:rPr>
              <w:t>gr</w:t>
            </w:r>
            <w:proofErr w:type="spellEnd"/>
            <w:r w:rsidRPr="0064477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8E326B" w:rsidRDefault="00E42FBE" w:rsidP="00CD0496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>Gordana Bogdanić</w:t>
            </w:r>
          </w:p>
        </w:tc>
      </w:tr>
      <w:tr w:rsidR="000F7F88" w:rsidRPr="0064477B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 xml:space="preserve">4.r.-1 </w:t>
            </w:r>
            <w:proofErr w:type="spellStart"/>
            <w:r w:rsidRPr="0064477B">
              <w:rPr>
                <w:bCs/>
                <w:sz w:val="18"/>
                <w:szCs w:val="18"/>
              </w:rPr>
              <w:t>gr</w:t>
            </w:r>
            <w:proofErr w:type="spellEnd"/>
            <w:r w:rsidRPr="0064477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E42FBE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8E326B" w:rsidRDefault="00E42FBE" w:rsidP="00CD0496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Ana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Brzić</w:t>
            </w:r>
            <w:proofErr w:type="spellEnd"/>
          </w:p>
        </w:tc>
      </w:tr>
      <w:tr w:rsidR="000F7F88" w:rsidRPr="0064477B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ind w:left="720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Cs/>
                <w:sz w:val="18"/>
                <w:szCs w:val="18"/>
              </w:rPr>
            </w:pPr>
            <w:r w:rsidRPr="0064477B">
              <w:rPr>
                <w:bCs/>
                <w:sz w:val="18"/>
                <w:szCs w:val="18"/>
              </w:rPr>
              <w:t xml:space="preserve">4.r.-1 </w:t>
            </w:r>
            <w:proofErr w:type="spellStart"/>
            <w:r w:rsidRPr="0064477B">
              <w:rPr>
                <w:bCs/>
                <w:sz w:val="18"/>
                <w:szCs w:val="18"/>
              </w:rPr>
              <w:t>gr</w:t>
            </w:r>
            <w:proofErr w:type="spellEnd"/>
            <w:r w:rsidRPr="0064477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E42FBE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8E326B" w:rsidRDefault="00E42FBE" w:rsidP="00CD0496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Matea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Pirović</w:t>
            </w:r>
            <w:proofErr w:type="spellEnd"/>
          </w:p>
        </w:tc>
      </w:tr>
      <w:tr w:rsidR="000F7F88" w:rsidRPr="0064477B" w:rsidTr="00CD0496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0F7F88" w:rsidRPr="0064477B" w:rsidRDefault="000F7F88" w:rsidP="00CD0496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UKUPNO I. - IV.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4 grupe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1</w:t>
            </w:r>
            <w:r w:rsidR="00E42FBE"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140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0F7F88" w:rsidRPr="008E326B" w:rsidRDefault="000F7F88" w:rsidP="00CD0496">
            <w:pPr>
              <w:jc w:val="center"/>
              <w:rPr>
                <w:sz w:val="18"/>
                <w:szCs w:val="18"/>
                <w:highlight w:val="black"/>
              </w:rPr>
            </w:pPr>
          </w:p>
        </w:tc>
      </w:tr>
      <w:tr w:rsidR="000F7F88" w:rsidRPr="0064477B" w:rsidTr="00CD0496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1.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E42FBE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  <w:r w:rsidR="00284053">
              <w:rPr>
                <w:b/>
                <w:bCs/>
                <w:sz w:val="18"/>
                <w:szCs w:val="18"/>
              </w:rPr>
              <w:t>6,</w:t>
            </w:r>
            <w:r w:rsidR="000F7F88">
              <w:rPr>
                <w:b/>
                <w:bCs/>
                <w:sz w:val="18"/>
                <w:szCs w:val="18"/>
              </w:rPr>
              <w:t>7</w:t>
            </w:r>
            <w:r w:rsidR="00284053">
              <w:rPr>
                <w:b/>
                <w:bCs/>
                <w:sz w:val="18"/>
                <w:szCs w:val="18"/>
              </w:rPr>
              <w:t>.r.-2</w:t>
            </w:r>
            <w:r w:rsidR="000F7F88" w:rsidRPr="0064477B">
              <w:rPr>
                <w:b/>
                <w:bCs/>
                <w:sz w:val="18"/>
                <w:szCs w:val="18"/>
              </w:rPr>
              <w:t>gr.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284053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E42FBE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F7F88" w:rsidRPr="0064477B" w:rsidRDefault="00E42FBE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8E326B" w:rsidRDefault="00E42FBE" w:rsidP="00CD0496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Dijana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Perović</w:t>
            </w:r>
            <w:proofErr w:type="spellEnd"/>
          </w:p>
        </w:tc>
      </w:tr>
      <w:tr w:rsidR="000F7F88" w:rsidRPr="0064477B" w:rsidTr="00CD0496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Engleski jezik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Default="000F7F88" w:rsidP="000F7F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8.r.- 1gr.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8E326B" w:rsidRDefault="00E42FBE" w:rsidP="00CD0496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Marina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Matulj</w:t>
            </w:r>
            <w:proofErr w:type="spellEnd"/>
          </w:p>
        </w:tc>
      </w:tr>
      <w:tr w:rsidR="000F7F88" w:rsidRPr="0064477B" w:rsidTr="00CD0496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2.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5-8.r-</w:t>
            </w:r>
            <w:r w:rsidR="007B548F">
              <w:rPr>
                <w:b/>
                <w:bCs/>
                <w:sz w:val="18"/>
                <w:szCs w:val="18"/>
              </w:rPr>
              <w:t>3g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8E326B" w:rsidRDefault="000F7F88" w:rsidP="00CD0496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Darija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Brzić</w:t>
            </w:r>
            <w:proofErr w:type="spellEnd"/>
          </w:p>
        </w:tc>
      </w:tr>
      <w:tr w:rsidR="000F7F88" w:rsidRPr="0064477B" w:rsidTr="00CD0496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3.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Povijest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5-8.r-2</w:t>
            </w:r>
            <w:r w:rsidRPr="0064477B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E42FBE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8E326B" w:rsidRDefault="000F7F88" w:rsidP="00CD0496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Danijela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Deković</w:t>
            </w:r>
            <w:proofErr w:type="spellEnd"/>
          </w:p>
        </w:tc>
      </w:tr>
      <w:tr w:rsidR="000F7F88" w:rsidRPr="0064477B" w:rsidTr="00CD0496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Biologija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8.r.-2gr.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AE602B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F7F88" w:rsidRPr="0064477B" w:rsidRDefault="00AE602B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8E326B" w:rsidRDefault="000F7F88" w:rsidP="00CD0496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>Vesna Aralica</w:t>
            </w:r>
          </w:p>
        </w:tc>
      </w:tr>
      <w:tr w:rsidR="000F7F88" w:rsidRPr="0064477B" w:rsidTr="00CD0496">
        <w:trPr>
          <w:trHeight w:hRule="exact" w:val="340"/>
        </w:trPr>
        <w:tc>
          <w:tcPr>
            <w:tcW w:w="61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81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Kemija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7.i8.r-4g</w:t>
            </w:r>
          </w:p>
        </w:tc>
        <w:tc>
          <w:tcPr>
            <w:tcW w:w="90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0F7F88" w:rsidRPr="008E326B" w:rsidRDefault="000F7F88" w:rsidP="00CD0496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>Maja Sipina</w:t>
            </w:r>
          </w:p>
        </w:tc>
      </w:tr>
      <w:tr w:rsidR="000F7F88" w:rsidRPr="0064477B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</w:t>
            </w:r>
            <w:r w:rsidRPr="0064477B">
              <w:rPr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5-8.r-</w:t>
            </w:r>
            <w:r w:rsidR="007B548F">
              <w:rPr>
                <w:b/>
                <w:bCs/>
                <w:sz w:val="18"/>
                <w:szCs w:val="18"/>
              </w:rPr>
              <w:t>3g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8E326B" w:rsidRDefault="000F7F88" w:rsidP="00CD0496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Marin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Vasiljevski</w:t>
            </w:r>
            <w:proofErr w:type="spellEnd"/>
          </w:p>
        </w:tc>
      </w:tr>
      <w:tr w:rsidR="000F7F88" w:rsidRPr="0064477B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64477B">
              <w:rPr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Geografija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5-8.r-4g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8E326B" w:rsidRDefault="000F7F88" w:rsidP="00CD0496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>Nina Poljak</w:t>
            </w:r>
          </w:p>
        </w:tc>
      </w:tr>
      <w:tr w:rsidR="000F7F88" w:rsidRPr="0064477B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64477B">
              <w:rPr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7B548F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  <w:r w:rsidR="000F7F88">
              <w:rPr>
                <w:b/>
                <w:bCs/>
                <w:sz w:val="18"/>
                <w:szCs w:val="18"/>
              </w:rPr>
              <w:t>..r-1</w:t>
            </w:r>
            <w:r w:rsidR="000F7F88" w:rsidRPr="0064477B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8E326B" w:rsidRDefault="000F7F88" w:rsidP="00CD0496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Višnja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Smoljan</w:t>
            </w:r>
            <w:proofErr w:type="spellEnd"/>
          </w:p>
        </w:tc>
      </w:tr>
      <w:tr w:rsidR="000F7F88" w:rsidRPr="0064477B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64477B">
              <w:rPr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Fizika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8.r-1</w:t>
            </w:r>
            <w:r w:rsidRPr="0064477B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8E326B" w:rsidRDefault="000F7F88" w:rsidP="00CD0496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>Jozo Šakić</w:t>
            </w:r>
          </w:p>
        </w:tc>
      </w:tr>
      <w:tr w:rsidR="000F7F88" w:rsidRPr="0064477B" w:rsidTr="00CD0496">
        <w:trPr>
          <w:trHeight w:hRule="exact" w:val="340"/>
        </w:trPr>
        <w:tc>
          <w:tcPr>
            <w:tcW w:w="6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  <w:r w:rsidRPr="0064477B">
              <w:rPr>
                <w:sz w:val="18"/>
                <w:szCs w:val="18"/>
              </w:rPr>
              <w:t>.</w:t>
            </w:r>
          </w:p>
        </w:tc>
        <w:tc>
          <w:tcPr>
            <w:tcW w:w="28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Hrvatski jezik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7B548F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0F7F88">
              <w:rPr>
                <w:b/>
                <w:bCs/>
                <w:sz w:val="18"/>
                <w:szCs w:val="18"/>
              </w:rPr>
              <w:t>.r-1</w:t>
            </w:r>
            <w:r w:rsidR="000F7F88" w:rsidRPr="0064477B">
              <w:rPr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23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0F7F88" w:rsidRPr="008E326B" w:rsidRDefault="000F7F88" w:rsidP="00CD0496">
            <w:pPr>
              <w:rPr>
                <w:sz w:val="18"/>
                <w:szCs w:val="18"/>
                <w:highlight w:val="black"/>
              </w:rPr>
            </w:pPr>
            <w:r w:rsidRPr="008E326B">
              <w:rPr>
                <w:sz w:val="18"/>
                <w:szCs w:val="18"/>
                <w:highlight w:val="black"/>
              </w:rPr>
              <w:t xml:space="preserve">Marina </w:t>
            </w:r>
            <w:proofErr w:type="spellStart"/>
            <w:r w:rsidRPr="008E326B">
              <w:rPr>
                <w:sz w:val="18"/>
                <w:szCs w:val="18"/>
                <w:highlight w:val="black"/>
              </w:rPr>
              <w:t>Vidas</w:t>
            </w:r>
            <w:proofErr w:type="spellEnd"/>
          </w:p>
        </w:tc>
      </w:tr>
      <w:tr w:rsidR="000F7F88" w:rsidRPr="0064477B" w:rsidTr="00CD0496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0F7F88" w:rsidRPr="0064477B" w:rsidRDefault="000F7F88" w:rsidP="00CD0496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UKUPNO V.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156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7F88" w:rsidRPr="0064477B" w:rsidRDefault="000F7F88" w:rsidP="00CD049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560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</w:p>
        </w:tc>
      </w:tr>
      <w:tr w:rsidR="000F7F88" w:rsidRPr="0064477B" w:rsidTr="00CD0496">
        <w:trPr>
          <w:trHeight w:val="379"/>
        </w:trPr>
        <w:tc>
          <w:tcPr>
            <w:tcW w:w="616" w:type="dxa"/>
            <w:shd w:val="clear" w:color="auto" w:fill="auto"/>
            <w:vAlign w:val="center"/>
          </w:tcPr>
          <w:p w:rsidR="000F7F88" w:rsidRPr="0064477B" w:rsidRDefault="000F7F88" w:rsidP="00CD0496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19" w:type="dxa"/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ind w:right="-2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4477B">
              <w:rPr>
                <w:b/>
                <w:bCs/>
                <w:i/>
                <w:iCs/>
                <w:sz w:val="18"/>
                <w:szCs w:val="18"/>
              </w:rPr>
              <w:t>UKUPNO I. - VIII.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0F7F88" w:rsidRPr="002A3323" w:rsidRDefault="000F7F88" w:rsidP="00CD04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0F7F88" w:rsidRPr="002A3323" w:rsidRDefault="000F7F88" w:rsidP="00CD04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0F7F88" w:rsidRPr="002A3323" w:rsidRDefault="000F7F88" w:rsidP="00CD04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F7F88" w:rsidRPr="002A3323" w:rsidRDefault="000F7F88" w:rsidP="00CD049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700</w:t>
            </w:r>
          </w:p>
        </w:tc>
        <w:tc>
          <w:tcPr>
            <w:tcW w:w="2320" w:type="dxa"/>
            <w:shd w:val="clear" w:color="auto" w:fill="auto"/>
            <w:noWrap/>
            <w:vAlign w:val="center"/>
          </w:tcPr>
          <w:p w:rsidR="000F7F88" w:rsidRPr="0064477B" w:rsidRDefault="000F7F88" w:rsidP="00CD0496">
            <w:pPr>
              <w:jc w:val="center"/>
              <w:rPr>
                <w:sz w:val="18"/>
                <w:szCs w:val="18"/>
              </w:rPr>
            </w:pPr>
          </w:p>
        </w:tc>
      </w:tr>
    </w:tbl>
    <w:p w:rsidR="00F01673" w:rsidRDefault="00F01673" w:rsidP="00797A07">
      <w:pPr>
        <w:tabs>
          <w:tab w:val="left" w:pos="900"/>
        </w:tabs>
        <w:spacing w:after="0" w:line="240" w:lineRule="auto"/>
        <w:jc w:val="both"/>
        <w:rPr>
          <w:b/>
        </w:rPr>
      </w:pPr>
    </w:p>
    <w:p w:rsidR="00416A78" w:rsidRPr="00F01673" w:rsidRDefault="000F7F88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1337">
        <w:rPr>
          <w:b/>
        </w:rPr>
        <w:br w:type="textWrapping" w:clear="all"/>
      </w:r>
      <w:r w:rsidR="00F01673" w:rsidRPr="00F016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4.2.4.  Obuka plivanja</w:t>
      </w:r>
    </w:p>
    <w:p w:rsidR="00F01673" w:rsidRDefault="00F01673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62C7" w:rsidRDefault="00F01673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Obuka plivanja održava se pri kraju petog razreda ovisno o vremenskim uvjetima i planu učitelja tjelesne kultur</w:t>
      </w:r>
      <w:r w:rsidR="00743AE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4A2D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743AE0" w:rsidRDefault="00743AE0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62C7" w:rsidRDefault="00C062C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1673" w:rsidRDefault="00F01673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0221" w:rsidRDefault="005D0221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0221" w:rsidRDefault="005D0221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D0221" w:rsidRDefault="005D0221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1673" w:rsidRDefault="00F01673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D36ED" w:rsidRDefault="00797A07" w:rsidP="00FD36ED">
      <w:pPr>
        <w:tabs>
          <w:tab w:val="left" w:pos="-720"/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 xml:space="preserve">5. </w:t>
      </w:r>
      <w:r w:rsidRPr="00E01482">
        <w:rPr>
          <w:rFonts w:ascii="Arial" w:eastAsia="Times New Roman" w:hAnsi="Arial" w:cs="Arial"/>
          <w:b/>
          <w:bCs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Planovi rada ravnatelja, odgojno-obrazovnih i ostalih radnika</w:t>
      </w:r>
    </w:p>
    <w:p w:rsidR="00FD36ED" w:rsidRDefault="00FD36ED" w:rsidP="00FD36ED">
      <w:pPr>
        <w:tabs>
          <w:tab w:val="left" w:pos="-720"/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i/>
          <w:u w:val="single"/>
          <w:lang w:eastAsia="hr-HR"/>
        </w:rPr>
      </w:pPr>
    </w:p>
    <w:p w:rsidR="00797A07" w:rsidRPr="00FD36ED" w:rsidRDefault="00797A07" w:rsidP="00FD36ED">
      <w:pPr>
        <w:tabs>
          <w:tab w:val="left" w:pos="-720"/>
          <w:tab w:val="left" w:pos="900"/>
        </w:tabs>
        <w:spacing w:after="0" w:line="240" w:lineRule="auto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FD36ED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5.1.       </w:t>
      </w:r>
      <w:r w:rsidRPr="00FD36ED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ab/>
        <w:t xml:space="preserve">Plan rada ravnatelja </w:t>
      </w:r>
    </w:p>
    <w:p w:rsidR="00F01673" w:rsidRDefault="00F01673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1042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366"/>
        <w:gridCol w:w="1558"/>
        <w:gridCol w:w="1502"/>
      </w:tblGrid>
      <w:tr w:rsidR="00F01673" w:rsidRPr="0064477B" w:rsidTr="00CD0496">
        <w:trPr>
          <w:cantSplit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  <w:rPr>
                <w:b/>
                <w:bCs/>
              </w:rPr>
            </w:pPr>
            <w:r w:rsidRPr="0064477B">
              <w:rPr>
                <w:b/>
                <w:bCs/>
              </w:rPr>
              <w:t>SADRŽAJ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  <w:rPr>
                <w:b/>
                <w:bCs/>
              </w:rPr>
            </w:pPr>
            <w:r w:rsidRPr="0064477B">
              <w:rPr>
                <w:b/>
                <w:bCs/>
              </w:rPr>
              <w:t>Predviđeno vrijeme ostvarivanja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  <w:rPr>
                <w:b/>
                <w:bCs/>
              </w:rPr>
            </w:pPr>
            <w:r w:rsidRPr="0064477B">
              <w:rPr>
                <w:b/>
                <w:bCs/>
              </w:rPr>
              <w:t>Predviđeno vrijeme u satima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64477B">
              <w:rPr>
                <w:b/>
              </w:rPr>
              <w:t>POSLOVI  PLANIRANJA  I  PROGRAMIRANJA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  <w:rPr>
                <w:b/>
              </w:rPr>
            </w:pPr>
            <w:r w:rsidRPr="0064477B">
              <w:rPr>
                <w:b/>
              </w:rPr>
              <w:t>280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Izrada Godišnjeg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VI - IX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40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Izrada plana i programa rada ravnatelja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667E83" w:rsidP="00667E83">
            <w:r>
              <w:t xml:space="preserve">           40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Koordinacija u izradi predmetnih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2C671B" w:rsidP="00667E83">
            <w:r>
              <w:t xml:space="preserve">           8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Izrada školskog kurikuluma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2C671B" w:rsidP="00CD0496">
            <w:pPr>
              <w:jc w:val="center"/>
            </w:pPr>
            <w:r>
              <w:t>30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Izrada Razvojnog plana i programa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VI – IX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667E83" w:rsidP="00CD0496">
            <w:pPr>
              <w:jc w:val="center"/>
            </w:pPr>
            <w:r>
              <w:t>24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Planiranje i programiranje rada Učiteljskog i Razrednih vijeća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667E83" w:rsidP="00CD0496">
            <w:pPr>
              <w:jc w:val="center"/>
            </w:pPr>
            <w:r>
              <w:t>24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Izrada zaduženja učitelja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VI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Izrada smjernica i pomoć učiteljima pri tematskim planiranjima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Planiranje i organizacija školskih projekata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667E83" w:rsidP="00CD0496">
            <w:pPr>
              <w:jc w:val="center"/>
            </w:pPr>
            <w:r>
              <w:t>2</w:t>
            </w:r>
            <w:r w:rsidR="00B417F5">
              <w:t>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F01673" w:rsidRPr="0064477B" w:rsidRDefault="00F01673" w:rsidP="00CD0496">
            <w:pPr>
              <w:ind w:left="360"/>
            </w:pPr>
            <w:r w:rsidRPr="0064477B">
              <w:t>1.10.Planiranje i organizacija stručnog usavršavanja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667E83" w:rsidP="00CD0496">
            <w:pPr>
              <w:jc w:val="center"/>
            </w:pPr>
            <w:r>
              <w:t>16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F01673" w:rsidRPr="0064477B" w:rsidRDefault="00F01673" w:rsidP="00CD0496">
            <w:pPr>
              <w:ind w:left="360"/>
            </w:pPr>
            <w:r w:rsidRPr="0064477B">
              <w:t>1.11.Planiranje nabave opreme i namještaja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667E83" w:rsidP="00CD0496">
            <w:pPr>
              <w:jc w:val="center"/>
            </w:pPr>
            <w:r>
              <w:t>10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F01673" w:rsidRPr="0064477B" w:rsidRDefault="00F01673" w:rsidP="00CD0496">
            <w:pPr>
              <w:ind w:left="360"/>
            </w:pPr>
            <w:r w:rsidRPr="0064477B">
              <w:t>1.12.Planiranje i organizacija uređenja okoliša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667E83" w:rsidP="00CD0496">
            <w:pPr>
              <w:jc w:val="center"/>
            </w:pPr>
            <w:r>
              <w:t>2</w:t>
            </w:r>
            <w:r w:rsidR="00B417F5">
              <w:t>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F01673" w:rsidRPr="0064477B" w:rsidRDefault="00F01673" w:rsidP="00CD0496">
            <w:pPr>
              <w:ind w:left="360"/>
            </w:pPr>
            <w:r w:rsidRPr="0064477B">
              <w:t>1.13.Ostali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667E83" w:rsidP="00CD0496">
            <w:pPr>
              <w:jc w:val="center"/>
            </w:pPr>
            <w:r>
              <w:t>10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64477B">
              <w:rPr>
                <w:b/>
              </w:rPr>
              <w:lastRenderedPageBreak/>
              <w:t>POSLOVI  ORGANIZACIJE  I KOORDINACIJE RADA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  <w:rPr>
                <w:b/>
              </w:rPr>
            </w:pPr>
            <w:r w:rsidRPr="0064477B">
              <w:rPr>
                <w:b/>
              </w:rPr>
              <w:t>34</w:t>
            </w:r>
            <w:r w:rsidR="00B417F5">
              <w:rPr>
                <w:b/>
              </w:rPr>
              <w:t>2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1"/>
                <w:numId w:val="5"/>
              </w:numPr>
              <w:spacing w:after="0" w:line="240" w:lineRule="auto"/>
            </w:pPr>
            <w:r w:rsidRPr="0064477B"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7E4F8B" w:rsidP="00CD0496">
            <w:pPr>
              <w:jc w:val="center"/>
            </w:pPr>
            <w:r>
              <w:t>60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1"/>
                <w:numId w:val="5"/>
              </w:numPr>
              <w:spacing w:after="0" w:line="240" w:lineRule="auto"/>
            </w:pPr>
            <w:r w:rsidRPr="0064477B">
              <w:t>Izrada Godišnjeg kalendara rada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7E4F8B" w:rsidP="00CD0496">
            <w:pPr>
              <w:jc w:val="center"/>
            </w:pPr>
            <w:r>
              <w:t>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1"/>
                <w:numId w:val="5"/>
              </w:numPr>
              <w:spacing w:after="0" w:line="240" w:lineRule="auto"/>
            </w:pPr>
            <w:r w:rsidRPr="0064477B">
              <w:t>Izrada strukture radnog vremena i zaduženja učitelja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VI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1"/>
                <w:numId w:val="5"/>
              </w:numPr>
              <w:spacing w:after="0" w:line="240" w:lineRule="auto"/>
            </w:pPr>
            <w:r w:rsidRPr="0064477B">
              <w:t>Organizacija i koordinacija vanjskog vrednovanja prema planu NCVVO-a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221B57" w:rsidP="00CD0496">
            <w:pPr>
              <w:jc w:val="center"/>
            </w:pPr>
            <w:r>
              <w:t>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1"/>
                <w:numId w:val="5"/>
              </w:numPr>
              <w:spacing w:after="0" w:line="240" w:lineRule="auto"/>
            </w:pPr>
            <w:r w:rsidRPr="0064477B">
              <w:t xml:space="preserve">Organizacija i koordinacija </w:t>
            </w:r>
            <w:proofErr w:type="spellStart"/>
            <w:r w:rsidRPr="0064477B">
              <w:t>samovrednovanja</w:t>
            </w:r>
            <w:proofErr w:type="spellEnd"/>
            <w:r w:rsidRPr="0064477B">
              <w:t xml:space="preserve">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221B57" w:rsidP="00CD0496">
            <w:pPr>
              <w:jc w:val="center"/>
            </w:pPr>
            <w:r>
              <w:t>15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1"/>
                <w:numId w:val="5"/>
              </w:numPr>
              <w:spacing w:after="0" w:line="240" w:lineRule="auto"/>
            </w:pPr>
            <w:r w:rsidRPr="0064477B">
              <w:t>Organizacija prijevoza i prehrane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221B57" w:rsidP="00CD0496">
            <w:pPr>
              <w:jc w:val="center"/>
            </w:pPr>
            <w:r>
              <w:t>35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1"/>
                <w:numId w:val="5"/>
              </w:numPr>
              <w:spacing w:after="0" w:line="240" w:lineRule="auto"/>
            </w:pPr>
            <w:r w:rsidRPr="0064477B">
              <w:t>Organizacija i koordinacija zdravstvene i socijalne zaštite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B417F5" w:rsidP="00CD0496">
            <w:pPr>
              <w:jc w:val="center"/>
            </w:pPr>
            <w:r>
              <w:t>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1"/>
                <w:numId w:val="5"/>
              </w:numPr>
              <w:spacing w:after="0" w:line="240" w:lineRule="auto"/>
            </w:pPr>
            <w:r w:rsidRPr="0064477B">
              <w:t xml:space="preserve">Organizacija i priprema </w:t>
            </w:r>
            <w:proofErr w:type="spellStart"/>
            <w:r w:rsidRPr="0064477B">
              <w:t>izvanučionične</w:t>
            </w:r>
            <w:proofErr w:type="spellEnd"/>
            <w:r w:rsidRPr="0064477B">
              <w:t xml:space="preserve"> nastave, izleta i ekskurzija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221B57" w:rsidP="00CD0496">
            <w:pPr>
              <w:jc w:val="center"/>
            </w:pPr>
            <w:r>
              <w:t>30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1"/>
                <w:numId w:val="5"/>
              </w:numPr>
              <w:spacing w:after="0" w:line="240" w:lineRule="auto"/>
            </w:pPr>
            <w:r w:rsidRPr="0064477B">
              <w:t>Organizacija i koordinacija rada kolegijalnih tijela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221B57" w:rsidP="00CD0496">
            <w:pPr>
              <w:jc w:val="center"/>
            </w:pPr>
            <w:r>
              <w:t>25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2.10.Organizacija i koordinacija upisa učenika u 1. razred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IV – VII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221B57" w:rsidP="00CD0496">
            <w:pPr>
              <w:jc w:val="center"/>
            </w:pPr>
            <w:r>
              <w:t>4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2.11.Organizacija i koordinacija obilježavanja državnih blagdana i praznika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 xml:space="preserve">2.12.Organizacija zamjena nenazočnih učitelja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 xml:space="preserve">2.13.Organizacija popravnih, predmetnih i razrednih ispita 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VI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221B57" w:rsidP="00CD0496">
            <w:pPr>
              <w:jc w:val="center"/>
            </w:pPr>
            <w:r>
              <w:t>16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2.14.Organizacija poslova vezana uz odabir udžbenika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V-IX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7E4F8B" w:rsidP="00CD0496">
            <w:pPr>
              <w:jc w:val="center"/>
            </w:pPr>
            <w:r>
              <w:t>2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2.15. Poslovi vezani uz natjecanja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I-VI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7E4F8B" w:rsidP="00CD0496">
            <w:pPr>
              <w:jc w:val="center"/>
            </w:pPr>
            <w:r>
              <w:t>33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2.16. Organizacija popravaka, uređenja, adaptacija  prostora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 i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221B57" w:rsidP="00CD0496">
            <w:pPr>
              <w:jc w:val="center"/>
            </w:pPr>
            <w:r>
              <w:t>40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2.17.Ostali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221B57" w:rsidP="00CD0496">
            <w:pPr>
              <w:jc w:val="center"/>
            </w:pPr>
            <w:r>
              <w:t>15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0"/>
                <w:numId w:val="4"/>
              </w:numPr>
              <w:spacing w:after="0" w:line="240" w:lineRule="auto"/>
            </w:pPr>
            <w:r w:rsidRPr="0064477B">
              <w:rPr>
                <w:b/>
              </w:rPr>
              <w:t>PRAĆENJE REALIZACIJE PLANIRANOG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  <w:rPr>
                <w:b/>
                <w:bCs/>
              </w:rPr>
            </w:pPr>
            <w:r w:rsidRPr="0064477B">
              <w:rPr>
                <w:b/>
                <w:bCs/>
              </w:rPr>
              <w:t>2</w:t>
            </w:r>
            <w:r w:rsidR="00B417F5">
              <w:rPr>
                <w:b/>
                <w:bCs/>
              </w:rPr>
              <w:t>55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Praćenje i  uvid u ostvarenje Plana i programa rada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7E4F8B" w:rsidP="00CD0496">
            <w:pPr>
              <w:jc w:val="center"/>
            </w:pPr>
            <w:r>
              <w:t>45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Vrednovanje i analiza uspjeha na kraju odgojno obrazovnih razdoblja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r w:rsidRPr="0064477B">
              <w:t xml:space="preserve">     XII i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r w:rsidRPr="0064477B">
              <w:t xml:space="preserve">          30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Administrativno pedagoško instruktivni rad s učiteljima, stručnim suradnicima i pripravnicima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7E4F8B" w:rsidP="00CD0496">
            <w:pPr>
              <w:jc w:val="center"/>
            </w:pPr>
            <w:r>
              <w:t>35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Praćenje rada školskih povjerenstava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Praćenje i koordinacija rada administrativne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40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Praćenje i koordinacija rada tehničke službe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Praćenje i analiza suradnje s institucijama izvan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30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Kontrola pedagoške dokumentacije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30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4"/>
              </w:numPr>
              <w:spacing w:after="0" w:line="240" w:lineRule="auto"/>
            </w:pPr>
            <w:r w:rsidRPr="0064477B">
              <w:t>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 w:rsidRPr="0064477B">
              <w:rPr>
                <w:b/>
                <w:bCs/>
              </w:rPr>
              <w:t>RAD U STRUČNIM I KOLEGIJALNIM TIJELIMA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  <w:rPr>
                <w:b/>
                <w:bCs/>
              </w:rPr>
            </w:pPr>
            <w:r w:rsidRPr="0064477B">
              <w:rPr>
                <w:b/>
                <w:bCs/>
              </w:rPr>
              <w:t>50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1"/>
                <w:numId w:val="6"/>
              </w:numPr>
              <w:spacing w:after="0" w:line="240" w:lineRule="auto"/>
            </w:pPr>
            <w:r w:rsidRPr="0064477B">
              <w:lastRenderedPageBreak/>
              <w:t>Planiranje, pripremanje i vođenje sjednica kolegijalnih  i stručnih tijela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221B57" w:rsidP="00CD0496">
            <w:pPr>
              <w:jc w:val="center"/>
            </w:pPr>
            <w:r>
              <w:t>35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1"/>
                <w:numId w:val="6"/>
              </w:numPr>
              <w:spacing w:after="0" w:line="240" w:lineRule="auto"/>
            </w:pPr>
            <w:r w:rsidRPr="0064477B">
              <w:t>Suradnja sa Sindikalnom podružnicom škole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1"/>
                <w:numId w:val="6"/>
              </w:numPr>
              <w:spacing w:after="0" w:line="240" w:lineRule="auto"/>
            </w:pPr>
            <w:r w:rsidRPr="0064477B">
              <w:t>Ostali poslovi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64477B">
              <w:rPr>
                <w:b/>
                <w:bCs/>
              </w:rPr>
              <w:t>RAD S UČENICIMA, UČITELJIMA, STRUČNIM SURADNICIMA I RODITELJIMA</w:t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  <w:rPr>
                <w:b/>
                <w:bCs/>
              </w:rPr>
            </w:pPr>
            <w:r w:rsidRPr="0064477B">
              <w:rPr>
                <w:b/>
                <w:bCs/>
              </w:rPr>
              <w:t>210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5.1. Dnevna, tjedna i mjesečna planiranja s učiteljima i suradnicima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30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5.2. Praćenje rada učeničkih društava, grupa i pomoć pri radu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30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5.3. Briga o sigurnosti, pravima i obvezama učenika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30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5.4. Suradnja i pomoć pri realizaciji poslova svih djelatnika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5.5. Briga o sigurnosti, pravima i obvezama svih zaposlenika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5.6. Savjetodavni rad s roditeljima /individualno i skupno/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30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5.7. Uvođenje pripravnika u odgojno-obrazovni rad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221B57" w:rsidP="00CD0496">
            <w:pPr>
              <w:jc w:val="center"/>
            </w:pPr>
            <w:r>
              <w:t>IX -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5.8. Poslovi oko napredovanja učitelja i stručnih suradnika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5.9.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:rsidTr="00CD0496">
        <w:trPr>
          <w:cantSplit/>
          <w:trHeight w:val="525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64477B">
              <w:rPr>
                <w:b/>
              </w:rPr>
              <w:t>ADMINISTRATIVNO – UPRAVNI I RAČUNOVODSTVENI POSLOVI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  <w:rPr>
                <w:b/>
                <w:bCs/>
              </w:rPr>
            </w:pPr>
            <w:r w:rsidRPr="0064477B">
              <w:rPr>
                <w:b/>
                <w:bCs/>
              </w:rPr>
              <w:t>295</w:t>
            </w:r>
          </w:p>
        </w:tc>
      </w:tr>
      <w:tr w:rsidR="00F01673" w:rsidRPr="0064477B" w:rsidTr="00CD0496">
        <w:trPr>
          <w:cantSplit/>
          <w:trHeight w:val="120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1"/>
                <w:numId w:val="7"/>
              </w:numPr>
              <w:spacing w:after="0" w:line="240" w:lineRule="auto"/>
            </w:pPr>
            <w:r w:rsidRPr="0064477B">
              <w:t>Rad i suradnja s tajnikom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40</w:t>
            </w:r>
          </w:p>
        </w:tc>
      </w:tr>
      <w:tr w:rsidR="00F01673" w:rsidRPr="0064477B" w:rsidTr="00CD0496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1"/>
                <w:numId w:val="7"/>
              </w:numPr>
              <w:spacing w:after="0" w:line="240" w:lineRule="auto"/>
            </w:pPr>
            <w:r w:rsidRPr="0064477B">
              <w:t xml:space="preserve">Provedba zakonskih i </w:t>
            </w:r>
            <w:proofErr w:type="spellStart"/>
            <w:r w:rsidRPr="0064477B">
              <w:t>podzakonskih</w:t>
            </w:r>
            <w:proofErr w:type="spellEnd"/>
            <w:r w:rsidRPr="0064477B">
              <w:t xml:space="preserve"> akata te naputaka MZOS-a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40</w:t>
            </w:r>
          </w:p>
        </w:tc>
      </w:tr>
      <w:tr w:rsidR="00F01673" w:rsidRPr="0064477B" w:rsidTr="00CD0496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1"/>
                <w:numId w:val="7"/>
              </w:numPr>
              <w:spacing w:after="0" w:line="240" w:lineRule="auto"/>
            </w:pPr>
            <w:r w:rsidRPr="0064477B">
              <w:t>Usklađivanje i provedba općih i pojedinačnih akata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:rsidTr="00CD0496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1"/>
                <w:numId w:val="7"/>
              </w:numPr>
              <w:spacing w:after="0" w:line="240" w:lineRule="auto"/>
            </w:pPr>
            <w:r w:rsidRPr="0064477B">
              <w:t>Provođenje raznih natječaja za potrebe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:rsidTr="00CD0496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6.5.  Prijem u radni odnos /uz suglasnost Školskog odbora/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:rsidTr="00CD0496">
        <w:trPr>
          <w:cantSplit/>
          <w:trHeight w:val="12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1"/>
                <w:numId w:val="11"/>
              </w:numPr>
              <w:spacing w:after="0" w:line="240" w:lineRule="auto"/>
            </w:pPr>
            <w:r w:rsidRPr="0064477B">
              <w:t xml:space="preserve"> Poslovi zastupanja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6.7.  Rad i suradnja s računovođom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r w:rsidRPr="0064477B">
              <w:t xml:space="preserve">     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r w:rsidRPr="0064477B">
              <w:t xml:space="preserve">          30</w:t>
            </w:r>
          </w:p>
        </w:tc>
      </w:tr>
      <w:tr w:rsidR="00F01673" w:rsidRPr="0064477B" w:rsidTr="00CD0496">
        <w:trPr>
          <w:cantSplit/>
          <w:trHeight w:val="240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6.8.  Izrada financijskog plana škole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VIII – IX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6.9.  Kontrola i nadzor računovodstvenog poslovanja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6.10 Organizacija i provedba inventure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XII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450095" w:rsidP="00CD0496">
            <w:pPr>
              <w:jc w:val="center"/>
            </w:pPr>
            <w:r>
              <w:t>25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6.11. Poslovi vezani uz e-matice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6.12. Potpisivanje i provjera svjedodžbi i učeničkih knjižica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450095" w:rsidP="00CD0496">
            <w:pPr>
              <w:jc w:val="center"/>
            </w:pPr>
            <w:r>
              <w:t>25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6.13. Organizacija nabave i podjele potrošnog materijala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VIII i 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CD0496">
            <w:pPr>
              <w:ind w:left="360"/>
            </w:pPr>
            <w:r w:rsidRPr="0064477B">
              <w:t>6.14. 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0"/>
                <w:numId w:val="11"/>
              </w:numPr>
              <w:spacing w:after="0" w:line="240" w:lineRule="auto"/>
              <w:rPr>
                <w:b/>
              </w:rPr>
            </w:pPr>
            <w:r w:rsidRPr="0064477B">
              <w:rPr>
                <w:b/>
              </w:rPr>
              <w:t>SURADNJA  S  UDRUGAMA, USTANOVAMA I INSTITUCIJAMA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CA4A01" w:rsidP="00CD04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8"/>
              </w:numPr>
              <w:spacing w:after="0" w:line="240" w:lineRule="auto"/>
            </w:pPr>
            <w:r w:rsidRPr="0064477B">
              <w:t>Predstavljanje škole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8"/>
              </w:numPr>
              <w:spacing w:after="0" w:line="240" w:lineRule="auto"/>
            </w:pPr>
            <w:r w:rsidRPr="0064477B">
              <w:lastRenderedPageBreak/>
              <w:t>Suradnja s Ministarstvom znanosti, obrazovanja i športa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8"/>
              </w:numPr>
              <w:spacing w:after="0" w:line="240" w:lineRule="auto"/>
            </w:pPr>
            <w:r w:rsidRPr="0064477B">
              <w:t>Suradnja s Agencijom za odgoj i obrazovanje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30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8"/>
              </w:numPr>
              <w:spacing w:after="0" w:line="240" w:lineRule="auto"/>
            </w:pPr>
            <w:r w:rsidRPr="0064477B">
              <w:t>Suradnja s Nacionalnim centrom za vanjsko vrednovanje obrazovanja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CA4A01" w:rsidP="00CD0496">
            <w:pPr>
              <w:jc w:val="center"/>
            </w:pPr>
            <w:r>
              <w:t>10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8"/>
              </w:numPr>
              <w:spacing w:after="0" w:line="240" w:lineRule="auto"/>
            </w:pPr>
            <w:r w:rsidRPr="0064477B">
              <w:t>Suradnja s Agencijom za mobilnost i programe EU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8"/>
              </w:numPr>
              <w:spacing w:after="0" w:line="240" w:lineRule="auto"/>
            </w:pPr>
            <w:r w:rsidRPr="0064477B">
              <w:t>Suradnja s ostalim Agencijama za obrazovanje na državnoj razini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8"/>
              </w:numPr>
              <w:spacing w:after="0" w:line="240" w:lineRule="auto"/>
            </w:pPr>
            <w:r w:rsidRPr="0064477B">
              <w:t>Suradnja s Uredom državne uprave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8"/>
              </w:numPr>
              <w:spacing w:after="0" w:line="240" w:lineRule="auto"/>
            </w:pPr>
            <w:r w:rsidRPr="0064477B">
              <w:t>Suradnja s osnivačem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30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8"/>
              </w:numPr>
              <w:spacing w:after="0" w:line="240" w:lineRule="auto"/>
            </w:pPr>
            <w:r w:rsidRPr="0064477B">
              <w:t>Suradnja s Zavodom za zapošljavanje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CD0496">
            <w:pPr>
              <w:ind w:left="360"/>
            </w:pPr>
            <w:r w:rsidRPr="0064477B">
              <w:t>7.10.Suradnja s Zavodom za javno zdravstvo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CD0496">
            <w:pPr>
              <w:ind w:left="360"/>
            </w:pPr>
            <w:r w:rsidRPr="0064477B">
              <w:t>7.11.Suradnja s Centrom za socijalnu skrb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CD0496">
            <w:pPr>
              <w:ind w:left="360"/>
            </w:pPr>
            <w:r w:rsidRPr="0064477B">
              <w:t>7.12.Suradnja s Obiteljskim centrom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A84748" w:rsidP="00CD0496">
            <w:pPr>
              <w:jc w:val="center"/>
            </w:pPr>
            <w:r>
              <w:t>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CD0496">
            <w:pPr>
              <w:ind w:left="360"/>
            </w:pPr>
            <w:r w:rsidRPr="0064477B">
              <w:t>7.13.Suradnja s Policijskom upravom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CD0496">
            <w:pPr>
              <w:ind w:left="360"/>
            </w:pPr>
            <w:r w:rsidRPr="0064477B">
              <w:t>7.14.Suradnja s Župnim uredom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A84748" w:rsidP="00CD0496">
            <w:pPr>
              <w:jc w:val="center"/>
            </w:pPr>
            <w:r>
              <w:t>-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CD0496">
            <w:pPr>
              <w:ind w:left="360"/>
            </w:pPr>
            <w:r w:rsidRPr="0064477B">
              <w:t>7.15.Suradnja s ostalim osnovnim i srednjim školama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CD0496">
            <w:pPr>
              <w:ind w:left="360"/>
            </w:pPr>
            <w:r w:rsidRPr="0064477B">
              <w:t>7.16.Suradnja s turističkim agencijama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30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CD0496">
            <w:pPr>
              <w:ind w:left="360"/>
            </w:pPr>
            <w:r w:rsidRPr="0064477B">
              <w:t>7.17.Suradnja s kulturnim i športskim ustanovama i institucijama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CD0496">
            <w:pPr>
              <w:ind w:left="360"/>
            </w:pPr>
            <w:r w:rsidRPr="0064477B">
              <w:t>7.18.Suradnja s svim udrugama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auto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20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F01673" w:rsidRPr="0064477B" w:rsidRDefault="00F01673" w:rsidP="00CD0496">
            <w:pPr>
              <w:ind w:left="360"/>
            </w:pPr>
            <w:r w:rsidRPr="0064477B">
              <w:t>7.19.Ostali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VIII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15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0"/>
                <w:numId w:val="8"/>
              </w:numPr>
              <w:spacing w:after="0" w:line="240" w:lineRule="auto"/>
              <w:rPr>
                <w:b/>
                <w:color w:val="FF0000"/>
              </w:rPr>
            </w:pPr>
            <w:r w:rsidRPr="0064477B">
              <w:rPr>
                <w:b/>
                <w:bCs/>
              </w:rPr>
              <w:t>STRUČNO USAVRŠAVANJE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CA4A01" w:rsidP="00CD04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9"/>
              </w:numPr>
              <w:spacing w:after="0" w:line="240" w:lineRule="auto"/>
            </w:pPr>
            <w:r w:rsidRPr="0064477B">
              <w:t>Stručno usavršavanje u matičnoj ustanovi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9"/>
              </w:numPr>
              <w:spacing w:after="0" w:line="240" w:lineRule="auto"/>
            </w:pPr>
            <w:r w:rsidRPr="0064477B">
              <w:t>Stručno usavršavanje u organizaciji ŽSV-a, MZOŠ-a, AZZO-a, HUROŠ-a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CA4A01" w:rsidP="00CD0496">
            <w:pPr>
              <w:jc w:val="center"/>
            </w:pPr>
            <w:r>
              <w:t>3</w:t>
            </w:r>
            <w:r w:rsidR="00F01673" w:rsidRPr="0064477B">
              <w:t>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9"/>
              </w:numPr>
              <w:spacing w:after="0" w:line="240" w:lineRule="auto"/>
            </w:pPr>
            <w:r w:rsidRPr="0064477B">
              <w:t>Stručno usavršavanje u organizaciji ostalih ustanova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9"/>
              </w:numPr>
              <w:spacing w:after="0" w:line="240" w:lineRule="auto"/>
            </w:pPr>
            <w:r w:rsidRPr="0064477B">
              <w:t>Praćenje suvremene odgojno obrazovne literature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9"/>
              </w:numPr>
              <w:spacing w:after="0" w:line="240" w:lineRule="auto"/>
            </w:pPr>
            <w:r w:rsidRPr="0064477B">
              <w:t>Ostala stručna usavršavanja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F01673" w:rsidRPr="0064477B" w:rsidRDefault="00F01673" w:rsidP="001B7B3C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64477B">
              <w:rPr>
                <w:b/>
                <w:bCs/>
              </w:rPr>
              <w:t>OSTALI POSLOVI RAVNATELJA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  <w:rPr>
                <w:b/>
                <w:bCs/>
              </w:rPr>
            </w:pP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  <w:rPr>
                <w:b/>
                <w:bCs/>
              </w:rPr>
            </w:pPr>
            <w:r w:rsidRPr="0064477B">
              <w:rPr>
                <w:b/>
                <w:bCs/>
              </w:rPr>
              <w:t>15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10"/>
              </w:numPr>
              <w:spacing w:after="0" w:line="240" w:lineRule="auto"/>
            </w:pPr>
            <w:r w:rsidRPr="0064477B">
              <w:t xml:space="preserve">Vođenje evidencija i dokumentacije 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1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10</w:t>
            </w:r>
          </w:p>
        </w:tc>
      </w:tr>
      <w:tr w:rsidR="00F01673" w:rsidRPr="0064477B" w:rsidTr="00CD0496">
        <w:trPr>
          <w:cantSplit/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6" w:space="0" w:color="000000"/>
            </w:tcBorders>
          </w:tcPr>
          <w:p w:rsidR="00F01673" w:rsidRPr="0064477B" w:rsidRDefault="00F01673" w:rsidP="001B7B3C">
            <w:pPr>
              <w:numPr>
                <w:ilvl w:val="1"/>
                <w:numId w:val="10"/>
              </w:numPr>
              <w:spacing w:after="0" w:line="240" w:lineRule="auto"/>
            </w:pPr>
            <w:r w:rsidRPr="0064477B">
              <w:t>Ostali nepredvidivi poslovi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IX – VI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01673" w:rsidRPr="0064477B" w:rsidRDefault="00F01673" w:rsidP="00CD0496">
            <w:pPr>
              <w:jc w:val="center"/>
            </w:pPr>
            <w:r w:rsidRPr="0064477B">
              <w:t>5</w:t>
            </w:r>
          </w:p>
        </w:tc>
      </w:tr>
      <w:tr w:rsidR="00F01673" w:rsidRPr="0064477B" w:rsidTr="00CD0496">
        <w:trPr>
          <w:trHeight w:val="284"/>
          <w:jc w:val="center"/>
        </w:trPr>
        <w:tc>
          <w:tcPr>
            <w:tcW w:w="7366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01673" w:rsidRPr="0064477B" w:rsidRDefault="00F01673" w:rsidP="00CD0496">
            <w:pPr>
              <w:rPr>
                <w:b/>
              </w:rPr>
            </w:pPr>
            <w:r w:rsidRPr="0064477B">
              <w:rPr>
                <w:b/>
              </w:rPr>
              <w:t>UKUPAN BROJ PLANIRANIH SATI RADA GODIŠNJE:</w:t>
            </w:r>
          </w:p>
        </w:tc>
        <w:tc>
          <w:tcPr>
            <w:tcW w:w="3060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F01673" w:rsidRPr="0064477B" w:rsidRDefault="00F01673" w:rsidP="00CD049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17</w:t>
            </w:r>
            <w:r w:rsidR="00B417F5">
              <w:rPr>
                <w:b/>
              </w:rPr>
              <w:t>52</w:t>
            </w:r>
          </w:p>
        </w:tc>
      </w:tr>
    </w:tbl>
    <w:p w:rsidR="00F01673" w:rsidRDefault="00F01673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D550F" w:rsidRDefault="00FD550F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D550F" w:rsidRDefault="00FD550F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D550F" w:rsidRDefault="00FD550F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D550F" w:rsidRDefault="00FD550F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DC095B" w:rsidRDefault="00DC095B" w:rsidP="00007BA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B78C9" w:rsidRDefault="00FB78C9" w:rsidP="00FB78C9">
      <w:pPr>
        <w:spacing w:after="200" w:line="276" w:lineRule="auto"/>
        <w:jc w:val="center"/>
        <w:rPr>
          <w:rFonts w:ascii="Verdana" w:hAnsi="Verdana"/>
          <w:sz w:val="40"/>
          <w:szCs w:val="40"/>
        </w:rPr>
      </w:pPr>
      <w:r w:rsidRPr="00FB78C9">
        <w:rPr>
          <w:rFonts w:ascii="Verdana" w:hAnsi="Verdana"/>
          <w:sz w:val="24"/>
          <w:szCs w:val="24"/>
        </w:rPr>
        <w:t>GODIŠNJI PLAN I PROGRAM RADA STRUČNOG SURADNIKA PEDAGOGA ZA ŠKOLSKU GODINU 2020./2021</w:t>
      </w:r>
      <w:r w:rsidRPr="0037620A">
        <w:rPr>
          <w:rFonts w:ascii="Verdana" w:hAnsi="Verdana"/>
          <w:sz w:val="40"/>
          <w:szCs w:val="40"/>
        </w:rPr>
        <w:t>.</w:t>
      </w:r>
    </w:p>
    <w:p w:rsidR="00FB78C9" w:rsidRPr="00FB78C9" w:rsidRDefault="00FB78C9" w:rsidP="00FB78C9">
      <w:pPr>
        <w:spacing w:after="200" w:line="276" w:lineRule="auto"/>
        <w:jc w:val="center"/>
        <w:rPr>
          <w:rFonts w:ascii="Verdana" w:hAnsi="Verdana"/>
          <w:sz w:val="24"/>
          <w:szCs w:val="24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8"/>
        <w:gridCol w:w="2013"/>
        <w:gridCol w:w="2164"/>
        <w:gridCol w:w="2753"/>
      </w:tblGrid>
      <w:tr w:rsidR="009F458B" w:rsidRPr="005C43F9" w:rsidTr="00193050">
        <w:tc>
          <w:tcPr>
            <w:tcW w:w="2648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  <w:b/>
              </w:rPr>
              <w:t>PODRUČJE RADA</w:t>
            </w:r>
          </w:p>
        </w:tc>
        <w:tc>
          <w:tcPr>
            <w:tcW w:w="201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  <w:b/>
              </w:rPr>
              <w:t>POSLOVI I ZADACI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  <w:b/>
              </w:rPr>
              <w:t>VRIJEME REALIZACIJE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  <w:b/>
              </w:rPr>
              <w:t>SURADNICI</w:t>
            </w:r>
          </w:p>
        </w:tc>
      </w:tr>
      <w:tr w:rsidR="009F458B" w:rsidRPr="005C43F9" w:rsidTr="00193050">
        <w:tc>
          <w:tcPr>
            <w:tcW w:w="9578" w:type="dxa"/>
            <w:gridSpan w:val="4"/>
            <w:shd w:val="clear" w:color="auto" w:fill="EEECE1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  <w:b/>
              </w:rPr>
              <w:t>I. PLANIRANJE I PROGRAMIRANJE RADA</w:t>
            </w:r>
          </w:p>
        </w:tc>
      </w:tr>
      <w:tr w:rsidR="009F458B" w:rsidRPr="005C43F9" w:rsidTr="00193050">
        <w:tc>
          <w:tcPr>
            <w:tcW w:w="9578" w:type="dxa"/>
            <w:gridSpan w:val="4"/>
          </w:tcPr>
          <w:p w:rsidR="009F458B" w:rsidRPr="005C43F9" w:rsidRDefault="009F458B" w:rsidP="001B7B3C">
            <w:pPr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  <w:b/>
              </w:rPr>
              <w:t>Sudjelovanje u izradi plana i programa rada škole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Sudjelovanje u izradi školskih preventivnih programa</w:t>
            </w:r>
          </w:p>
        </w:tc>
        <w:tc>
          <w:tcPr>
            <w:tcW w:w="2164" w:type="dxa"/>
          </w:tcPr>
          <w:p w:rsidR="009F458B" w:rsidRPr="0037620A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37620A">
              <w:rPr>
                <w:rFonts w:ascii="Calibri" w:hAnsi="Calibri" w:cs="Calibri"/>
              </w:rPr>
              <w:t>rujan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psiholog, defektolog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Sudjelovanje u izradi Školskog kurikuluma</w:t>
            </w:r>
          </w:p>
        </w:tc>
        <w:tc>
          <w:tcPr>
            <w:tcW w:w="2164" w:type="dxa"/>
          </w:tcPr>
          <w:p w:rsidR="009F458B" w:rsidRPr="0037620A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37620A">
              <w:rPr>
                <w:rFonts w:ascii="Calibri" w:hAnsi="Calibri" w:cs="Calibri"/>
              </w:rPr>
              <w:t>rujan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učitelji, stručna služba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Sudjelovanje u izradi Godišnjeg plana i programa rada Škole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do 30.09.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učitelji, stručna služba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Izrada Godišnjeg plana i programa rada pedagoga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do 30.09.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pedagog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Pomoć u izradi godišnjih (operativnih) planova i programa učitelja i stručnih suradnika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do 30.09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učitelji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Prijedlog tema za roditeljske sastanke i SRZ, sudjelovanje u izradi programa rada RV i UV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do 30.09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razrednici/učitelji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Planiranje i programiranje rada s djecom s teškoćama u razvoju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učitelji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Izrada programa rada pedagoga na poslovima opservacije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 xml:space="preserve">učitelji, liječnik </w:t>
            </w:r>
            <w:proofErr w:type="spellStart"/>
            <w:r w:rsidRPr="005C43F9">
              <w:rPr>
                <w:rFonts w:ascii="Calibri" w:hAnsi="Calibri" w:cs="Calibri"/>
              </w:rPr>
              <w:t>šk.medicine</w:t>
            </w:r>
            <w:proofErr w:type="spellEnd"/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002B22" w:rsidRDefault="009F458B" w:rsidP="00193050">
            <w:pPr>
              <w:rPr>
                <w:rFonts w:ascii="Calibri" w:hAnsi="Calibri" w:cs="Calibri"/>
                <w:lang w:val="de-AT"/>
              </w:rPr>
            </w:pPr>
            <w:proofErr w:type="spellStart"/>
            <w:r w:rsidRPr="00002B22">
              <w:rPr>
                <w:rFonts w:ascii="Calibri" w:hAnsi="Calibri" w:cs="Calibri"/>
                <w:lang w:val="de-AT"/>
              </w:rPr>
              <w:t>Koordinacija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prijedloga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programa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profesionalne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orijentacije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učenika</w:t>
            </w:r>
            <w:proofErr w:type="spellEnd"/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psiholog,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učitelji, roditelji, HZZZ</w:t>
            </w:r>
          </w:p>
        </w:tc>
      </w:tr>
      <w:tr w:rsidR="009F458B" w:rsidRPr="005C43F9" w:rsidTr="00193050">
        <w:tc>
          <w:tcPr>
            <w:tcW w:w="9578" w:type="dxa"/>
            <w:gridSpan w:val="4"/>
          </w:tcPr>
          <w:p w:rsidR="009F458B" w:rsidRPr="005C43F9" w:rsidRDefault="009F458B" w:rsidP="001B7B3C">
            <w:pPr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  <w:b/>
              </w:rPr>
              <w:t xml:space="preserve">Pomoć učiteljima  u planiranju rada 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Stručni aktivi učitelja</w:t>
            </w:r>
            <w:r>
              <w:rPr>
                <w:rFonts w:ascii="Calibri" w:hAnsi="Calibri" w:cs="Calibri"/>
              </w:rPr>
              <w:t>, sudjelovanje u stručnim kolegijima za učitelje, održati  do 2 predavanja u dogovoru s ravnateljem i stručnim suradnicima na kolegiju ili UV-u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stručna služba</w:t>
            </w:r>
          </w:p>
        </w:tc>
      </w:tr>
      <w:tr w:rsidR="009F458B" w:rsidRPr="005C43F9" w:rsidTr="00193050">
        <w:tc>
          <w:tcPr>
            <w:tcW w:w="9578" w:type="dxa"/>
            <w:gridSpan w:val="4"/>
          </w:tcPr>
          <w:p w:rsidR="009F458B" w:rsidRPr="005C43F9" w:rsidRDefault="009F458B" w:rsidP="001B7B3C">
            <w:pPr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  <w:b/>
              </w:rPr>
              <w:lastRenderedPageBreak/>
              <w:t>Osiguravanje uvjeta za optimalno izvođenje odgojno-obrazovnog procesa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 xml:space="preserve">Osiguravanje uvjeta za individualni i skupni rad pedagoga s učenicima, učiteljima, roditeljima, skupinama učenika i </w:t>
            </w:r>
            <w:proofErr w:type="spellStart"/>
            <w:r w:rsidRPr="005C43F9">
              <w:rPr>
                <w:rFonts w:ascii="Calibri" w:hAnsi="Calibri" w:cs="Calibri"/>
              </w:rPr>
              <w:t>dr</w:t>
            </w:r>
            <w:proofErr w:type="spellEnd"/>
            <w:r w:rsidRPr="005C43F9">
              <w:rPr>
                <w:rFonts w:ascii="Calibri" w:hAnsi="Calibri" w:cs="Calibri"/>
              </w:rPr>
              <w:t>. (prostor, oprema, potrošni materijal)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tajnik, stručni suradnici, učitelji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Osiguravanje uvjeta za timski rad članova stručnog tima u školi (prostor, dokumentacija, potrošni materijal)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 xml:space="preserve">ravnatelj, tajnik, stručni suradnici, 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Nabava opreme, sredstava i pomagala za rad pedagoga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 xml:space="preserve">ravnatelj, 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tajnik</w:t>
            </w:r>
          </w:p>
        </w:tc>
      </w:tr>
      <w:tr w:rsidR="009F458B" w:rsidRPr="005C43F9" w:rsidTr="00193050">
        <w:tc>
          <w:tcPr>
            <w:tcW w:w="9578" w:type="dxa"/>
            <w:gridSpan w:val="4"/>
            <w:shd w:val="clear" w:color="auto" w:fill="EEECE1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  <w:b/>
              </w:rPr>
              <w:t>II. NEPOSREDNI ODGOJNO-OBRAZOVNI RAD</w:t>
            </w:r>
          </w:p>
        </w:tc>
      </w:tr>
      <w:tr w:rsidR="009F458B" w:rsidRPr="005C43F9" w:rsidTr="00193050">
        <w:tc>
          <w:tcPr>
            <w:tcW w:w="9578" w:type="dxa"/>
            <w:gridSpan w:val="4"/>
          </w:tcPr>
          <w:p w:rsidR="009F458B" w:rsidRPr="005C43F9" w:rsidRDefault="009F458B" w:rsidP="00193050">
            <w:pPr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  <w:b/>
              </w:rPr>
              <w:t>1. Poslovi upisa i formiranja odjeljenja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Formiranje i rad u Povjerenstvu za utvrđivanje psihofizičkog stanja djeteta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članovi Povjerenstva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proofErr w:type="spellStart"/>
            <w:r w:rsidRPr="005C43F9">
              <w:rPr>
                <w:rFonts w:ascii="Calibri" w:hAnsi="Calibri" w:cs="Calibri"/>
              </w:rPr>
              <w:t>Predupis</w:t>
            </w:r>
            <w:proofErr w:type="spellEnd"/>
            <w:r w:rsidRPr="005C43F9">
              <w:rPr>
                <w:rFonts w:ascii="Calibri" w:hAnsi="Calibri" w:cs="Calibri"/>
              </w:rPr>
              <w:t xml:space="preserve"> u prvi razred OŠ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siječanj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članovi Povjerenstva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Utvrđivanje zrelosti djeteta za školu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travanj/svibanj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članovi Povjerenstva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tabs>
                <w:tab w:val="num" w:pos="993"/>
              </w:tabs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Savjetodavni razgovor s roditeljima i učenicima na osnovu obrade upitnika i analize rezultata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svibanj/lipanj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članovi Povjerenstva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tabs>
                <w:tab w:val="num" w:pos="1080"/>
              </w:tabs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</w:rPr>
              <w:t>Utvrđivanje indikacija na teškoće u razvoju učenika i izrada analize o djeci s indikacijama na teškoće u razvoju kod učenika prijavljenih za upis u 1. Razred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travanj/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svibanj/lipanj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članovi Povjerenstva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tabs>
                <w:tab w:val="num" w:pos="1080"/>
              </w:tabs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</w:rPr>
              <w:t>Suradnja s liječnikom kod odgode upisa djece s teškoćama</w:t>
            </w:r>
            <w:r w:rsidRPr="00EC5A43">
              <w:rPr>
                <w:rFonts w:ascii="Calibri" w:hAnsi="Calibri" w:cs="Calibri"/>
                <w:color w:val="FF0000"/>
              </w:rPr>
              <w:tab/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travanj/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svibanj/lipanj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članovi Povjerenstva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Rad na formiranju odjeljenja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rujan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 xml:space="preserve">Raspored </w:t>
            </w:r>
            <w:proofErr w:type="spellStart"/>
            <w:r w:rsidRPr="005C43F9">
              <w:rPr>
                <w:rFonts w:ascii="Calibri" w:hAnsi="Calibri" w:cs="Calibri"/>
              </w:rPr>
              <w:t>novopridošlih</w:t>
            </w:r>
            <w:proofErr w:type="spellEnd"/>
            <w:r w:rsidRPr="005C43F9">
              <w:rPr>
                <w:rFonts w:ascii="Calibri" w:hAnsi="Calibri" w:cs="Calibri"/>
              </w:rPr>
              <w:t xml:space="preserve"> učenika u odjeljenja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rujan, 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stručna služba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tabs>
                <w:tab w:val="num" w:pos="1080"/>
              </w:tabs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</w:rPr>
              <w:t>Pomoć učitelju u formiranju skupina za posebne</w:t>
            </w:r>
            <w:r w:rsidRPr="005C43F9">
              <w:rPr>
                <w:rFonts w:ascii="Calibri" w:hAnsi="Calibri" w:cs="Calibri"/>
                <w:b/>
              </w:rPr>
              <w:t xml:space="preserve"> </w:t>
            </w:r>
            <w:r w:rsidRPr="005C43F9">
              <w:rPr>
                <w:rFonts w:ascii="Calibri" w:hAnsi="Calibri" w:cs="Calibri"/>
              </w:rPr>
              <w:t xml:space="preserve">oblike pomoći učenicima </w:t>
            </w:r>
            <w:r w:rsidRPr="005C43F9">
              <w:rPr>
                <w:rFonts w:ascii="Calibri" w:hAnsi="Calibri" w:cs="Calibri"/>
              </w:rPr>
              <w:tab/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rujan/listopad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stručna služba</w:t>
            </w:r>
          </w:p>
        </w:tc>
      </w:tr>
      <w:tr w:rsidR="009F458B" w:rsidRPr="005C43F9" w:rsidTr="00193050">
        <w:trPr>
          <w:trHeight w:val="534"/>
        </w:trPr>
        <w:tc>
          <w:tcPr>
            <w:tcW w:w="9578" w:type="dxa"/>
            <w:gridSpan w:val="4"/>
            <w:tcBorders>
              <w:bottom w:val="single" w:sz="4" w:space="0" w:color="auto"/>
            </w:tcBorders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  <w:b/>
              </w:rPr>
              <w:t>2. Praćenje realizacije i unapređivanja nastave i ostalih oblika rada s učenicima</w:t>
            </w:r>
          </w:p>
        </w:tc>
      </w:tr>
      <w:tr w:rsidR="009F458B" w:rsidRPr="005C43F9" w:rsidTr="00193050">
        <w:trPr>
          <w:trHeight w:val="542"/>
        </w:trPr>
        <w:tc>
          <w:tcPr>
            <w:tcW w:w="4661" w:type="dxa"/>
            <w:gridSpan w:val="2"/>
            <w:shd w:val="clear" w:color="auto" w:fill="auto"/>
          </w:tcPr>
          <w:p w:rsidR="009F458B" w:rsidRPr="00672155" w:rsidRDefault="009F458B" w:rsidP="00193050">
            <w:pPr>
              <w:rPr>
                <w:rFonts w:ascii="Calibri" w:hAnsi="Calibri" w:cs="Calibri"/>
              </w:rPr>
            </w:pPr>
            <w:r w:rsidRPr="00672155">
              <w:rPr>
                <w:rFonts w:ascii="Calibri" w:hAnsi="Calibri" w:cs="Calibri"/>
              </w:rPr>
              <w:t xml:space="preserve">Sudjelovanje u projektima Škole                                      </w:t>
            </w:r>
          </w:p>
        </w:tc>
        <w:tc>
          <w:tcPr>
            <w:tcW w:w="2164" w:type="dxa"/>
            <w:shd w:val="clear" w:color="auto" w:fill="auto"/>
          </w:tcPr>
          <w:p w:rsidR="009F458B" w:rsidRPr="00672155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672155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  <w:shd w:val="clear" w:color="auto" w:fill="auto"/>
          </w:tcPr>
          <w:p w:rsidR="009F458B" w:rsidRPr="00672155" w:rsidRDefault="009F458B" w:rsidP="00193050">
            <w:pPr>
              <w:rPr>
                <w:rFonts w:ascii="Calibri" w:hAnsi="Calibri" w:cs="Calibri"/>
              </w:rPr>
            </w:pPr>
            <w:r w:rsidRPr="00672155">
              <w:rPr>
                <w:rFonts w:ascii="Calibri" w:hAnsi="Calibri" w:cs="Calibri"/>
              </w:rPr>
              <w:t>stručna služba, učitelji, ravnatelj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tabs>
                <w:tab w:val="num" w:pos="1080"/>
              </w:tabs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</w:rPr>
              <w:t xml:space="preserve">Izrada instrumentarija za kvalitativno i kvantitativno praćenje </w:t>
            </w:r>
            <w:r w:rsidRPr="005C43F9">
              <w:rPr>
                <w:rFonts w:ascii="Calibri" w:hAnsi="Calibri" w:cs="Calibri"/>
              </w:rPr>
              <w:tab/>
            </w:r>
            <w:r w:rsidRPr="005C43F9">
              <w:rPr>
                <w:rFonts w:ascii="Arial" w:hAnsi="Arial" w:cs="Arial"/>
              </w:rPr>
              <w:tab/>
            </w:r>
            <w:r w:rsidRPr="005C43F9">
              <w:rPr>
                <w:rFonts w:ascii="Arial" w:hAnsi="Arial" w:cs="Arial"/>
              </w:rPr>
              <w:tab/>
            </w:r>
            <w:r w:rsidRPr="005C43F9">
              <w:rPr>
                <w:rFonts w:ascii="Arial" w:hAnsi="Arial" w:cs="Arial"/>
              </w:rPr>
              <w:tab/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jc w:val="both"/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</w:rPr>
              <w:t>Prisustvovanje nastavi i ostalim oblicima rada s učenicima u cilju praćenja (</w:t>
            </w:r>
            <w:proofErr w:type="spellStart"/>
            <w:r w:rsidRPr="005C43F9">
              <w:rPr>
                <w:rFonts w:ascii="Calibri" w:hAnsi="Calibri" w:cs="Calibri"/>
              </w:rPr>
              <w:t>npr</w:t>
            </w:r>
            <w:proofErr w:type="spellEnd"/>
            <w:r w:rsidRPr="005C43F9">
              <w:rPr>
                <w:rFonts w:ascii="Calibri" w:hAnsi="Calibri" w:cs="Calibri"/>
              </w:rPr>
              <w:t xml:space="preserve">. izvori znanja, </w:t>
            </w:r>
            <w:r w:rsidRPr="005C43F9">
              <w:rPr>
                <w:rFonts w:ascii="Calibri" w:hAnsi="Calibri" w:cs="Calibri"/>
              </w:rPr>
              <w:lastRenderedPageBreak/>
              <w:t xml:space="preserve">aktivnost učenika, način vrednovanja rada učenika, rad s djecom s teškoćama u razvoju) 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lastRenderedPageBreak/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lastRenderedPageBreak/>
              <w:t>stručna služba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tabs>
                <w:tab w:val="num" w:pos="1080"/>
              </w:tabs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</w:rPr>
              <w:lastRenderedPageBreak/>
              <w:t>Analiza uspjeha učenika, istraživanje mogućih</w:t>
            </w:r>
            <w:r w:rsidRPr="005C43F9">
              <w:rPr>
                <w:rFonts w:ascii="Calibri" w:hAnsi="Calibri" w:cs="Calibri"/>
                <w:b/>
              </w:rPr>
              <w:t xml:space="preserve"> </w:t>
            </w:r>
            <w:r w:rsidRPr="005C43F9">
              <w:rPr>
                <w:rFonts w:ascii="Calibri" w:hAnsi="Calibri" w:cs="Calibri"/>
              </w:rPr>
              <w:t>uzroka i akcije za njegovo uklanjanje neuspjeha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</w:t>
            </w:r>
          </w:p>
        </w:tc>
      </w:tr>
      <w:tr w:rsidR="009F458B" w:rsidRPr="005C43F9" w:rsidTr="00193050">
        <w:tc>
          <w:tcPr>
            <w:tcW w:w="9578" w:type="dxa"/>
            <w:gridSpan w:val="4"/>
          </w:tcPr>
          <w:p w:rsidR="009F458B" w:rsidRPr="005C43F9" w:rsidRDefault="009F458B" w:rsidP="00193050">
            <w:pPr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  <w:b/>
              </w:rPr>
              <w:t>3. Realizacija odgojno-obrazovnog rada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Praćenje realizacije nastavnog plana i programa razrednih odjela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psiholog, učitelji, ravnatelj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</w:p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Uspjeh učenika- analiza uspjeha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godine, kraj nastavne odnosno školske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učitelji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Pomoć učiteljima u pripremi Mjesečnih planova i programa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Učitelji, stručna služba</w:t>
            </w:r>
          </w:p>
        </w:tc>
      </w:tr>
      <w:tr w:rsidR="009F458B" w:rsidRPr="005C43F9" w:rsidTr="00193050">
        <w:tc>
          <w:tcPr>
            <w:tcW w:w="9578" w:type="dxa"/>
            <w:gridSpan w:val="4"/>
          </w:tcPr>
          <w:p w:rsidR="009F458B" w:rsidRPr="005C43F9" w:rsidRDefault="009F458B" w:rsidP="001B7B3C">
            <w:pPr>
              <w:numPr>
                <w:ilvl w:val="0"/>
                <w:numId w:val="42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5C43F9">
              <w:rPr>
                <w:rFonts w:ascii="Calibri" w:hAnsi="Calibri" w:cs="Calibri"/>
                <w:b/>
              </w:rPr>
              <w:t>Rad s učenicima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Individualni rad u praćenju učenika s problemima u učenju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 učitelji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Individualni i grupni rad s učenicima s emocionalnim i sličnim razvojnim poteškoćama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 učitelji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Praćenje broja izostanaka učenika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 učitelji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Savjetodavni rad s učenicima i roditeljima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 xml:space="preserve">pedagog 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razrednik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Pomoć učenicima u prilagodbi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rujan, 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pedagog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razrednik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Praćenje, analiza i valorizacija nastavnih planova i programa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stručna služba, učitelji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Prevencija zloporabe droga i ostalih neželjenih oblika ponašanja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psiholog, razrednici, vanjski suradnici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Profesionalno informiranje učenika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psiholog,razrednici, HZZZ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Sudjelovanje u radu Vijeća učenika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stručna služba</w:t>
            </w:r>
          </w:p>
        </w:tc>
      </w:tr>
    </w:tbl>
    <w:p w:rsidR="009F458B" w:rsidRDefault="009F458B" w:rsidP="009F458B">
      <w:r>
        <w:br w:type="page"/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5"/>
        <w:gridCol w:w="146"/>
        <w:gridCol w:w="2164"/>
        <w:gridCol w:w="2753"/>
      </w:tblGrid>
      <w:tr w:rsidR="009F458B" w:rsidRPr="005C43F9" w:rsidTr="00193050">
        <w:tc>
          <w:tcPr>
            <w:tcW w:w="9578" w:type="dxa"/>
            <w:gridSpan w:val="4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lastRenderedPageBreak/>
              <w:t>5. Rad s učiteljima</w:t>
            </w:r>
          </w:p>
        </w:tc>
      </w:tr>
      <w:tr w:rsidR="009F458B" w:rsidRPr="005C43F9" w:rsidTr="00193050">
        <w:tc>
          <w:tcPr>
            <w:tcW w:w="4515" w:type="dxa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Uvođenje učitelja</w:t>
            </w:r>
            <w:r w:rsidRPr="005C43F9">
              <w:rPr>
                <w:rFonts w:ascii="Calibri" w:hAnsi="Calibri" w:cs="Calibri"/>
              </w:rPr>
              <w:t xml:space="preserve"> početnika u samostalni odgojno-obrazovni rad i nastavnika bez pedagoškog iskustva</w:t>
            </w:r>
          </w:p>
        </w:tc>
        <w:tc>
          <w:tcPr>
            <w:tcW w:w="2310" w:type="dxa"/>
            <w:gridSpan w:val="2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tajnik, mentor</w:t>
            </w:r>
          </w:p>
        </w:tc>
      </w:tr>
      <w:tr w:rsidR="009F458B" w:rsidRPr="005C43F9" w:rsidTr="00193050">
        <w:tc>
          <w:tcPr>
            <w:tcW w:w="4515" w:type="dxa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Rad na stažiranju pripravnika</w:t>
            </w:r>
          </w:p>
        </w:tc>
        <w:tc>
          <w:tcPr>
            <w:tcW w:w="2310" w:type="dxa"/>
            <w:gridSpan w:val="2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tajnik, mentor</w:t>
            </w:r>
          </w:p>
        </w:tc>
      </w:tr>
      <w:tr w:rsidR="009F458B" w:rsidRPr="005C43F9" w:rsidTr="00193050">
        <w:tc>
          <w:tcPr>
            <w:tcW w:w="4515" w:type="dxa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Rad s pripravnikom volonterom</w:t>
            </w:r>
          </w:p>
        </w:tc>
        <w:tc>
          <w:tcPr>
            <w:tcW w:w="2310" w:type="dxa"/>
            <w:gridSpan w:val="2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tajnik, mentor</w:t>
            </w:r>
          </w:p>
        </w:tc>
      </w:tr>
      <w:tr w:rsidR="009F458B" w:rsidRPr="005C43F9" w:rsidTr="00193050">
        <w:tc>
          <w:tcPr>
            <w:tcW w:w="4515" w:type="dxa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Organizacija i koordiniranje stručnog usavršavanja nastavnika</w:t>
            </w:r>
          </w:p>
        </w:tc>
        <w:tc>
          <w:tcPr>
            <w:tcW w:w="2310" w:type="dxa"/>
            <w:gridSpan w:val="2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</w:t>
            </w:r>
          </w:p>
        </w:tc>
      </w:tr>
      <w:tr w:rsidR="009F458B" w:rsidRPr="005C43F9" w:rsidTr="00193050">
        <w:tc>
          <w:tcPr>
            <w:tcW w:w="4515" w:type="dxa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Upoznavanje nastavnika s didaktičko-metodičkom operacionalizacijom novih nastavnih planova i programa</w:t>
            </w:r>
          </w:p>
        </w:tc>
        <w:tc>
          <w:tcPr>
            <w:tcW w:w="2310" w:type="dxa"/>
            <w:gridSpan w:val="2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tajnik, mentor</w:t>
            </w:r>
          </w:p>
        </w:tc>
      </w:tr>
      <w:tr w:rsidR="009F458B" w:rsidRPr="005C43F9" w:rsidTr="00193050">
        <w:tc>
          <w:tcPr>
            <w:tcW w:w="9578" w:type="dxa"/>
            <w:gridSpan w:val="4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  <w:b/>
              </w:rPr>
              <w:t>6. Rad s roditeljima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Savjetodavni rad s roditeljima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 ravnatelj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razrednik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Rad s roditeljima u cilju sprječavanja negativnog ponašanja učenika i pružanja pomoći u svladavanju nastavanih sadržaja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 ravnatelj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razrednik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Prisustvovanje roditeljskim sastancima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 ravnatelj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razrednik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Sudjelovanje u radu Vijeća roditelja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stručna služba, ravnatelj</w:t>
            </w:r>
          </w:p>
        </w:tc>
      </w:tr>
      <w:tr w:rsidR="009F458B" w:rsidRPr="005C43F9" w:rsidTr="00193050">
        <w:tc>
          <w:tcPr>
            <w:tcW w:w="9578" w:type="dxa"/>
            <w:gridSpan w:val="4"/>
          </w:tcPr>
          <w:p w:rsidR="009F458B" w:rsidRPr="00F30838" w:rsidRDefault="009F458B" w:rsidP="00193050">
            <w:pPr>
              <w:rPr>
                <w:rFonts w:ascii="Calibri" w:hAnsi="Calibri" w:cs="Calibri"/>
                <w:b/>
              </w:rPr>
            </w:pPr>
            <w:r w:rsidRPr="00F30838">
              <w:rPr>
                <w:rFonts w:ascii="Calibri" w:hAnsi="Calibri" w:cs="Calibri"/>
                <w:b/>
              </w:rPr>
              <w:t>7. Rad na odgojnoj problematici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Izrada i primjena instrumentarija za snimanje odgojne situacije (anketa, sociometrijska ispitivanja i </w:t>
            </w:r>
            <w:proofErr w:type="spellStart"/>
            <w:r>
              <w:rPr>
                <w:rFonts w:ascii="Calibri" w:hAnsi="Calibri" w:cs="Calibri"/>
              </w:rPr>
              <w:t>dr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psiholog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Izrada analize sociometrijskog ispitivanja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psiholog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Pomoć razredniku u rješavanju odgojnih problema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psiholog</w:t>
            </w:r>
          </w:p>
        </w:tc>
      </w:tr>
      <w:tr w:rsidR="009F458B" w:rsidRPr="005C43F9" w:rsidTr="00193050">
        <w:tc>
          <w:tcPr>
            <w:tcW w:w="9578" w:type="dxa"/>
            <w:gridSpan w:val="4"/>
          </w:tcPr>
          <w:p w:rsidR="009F458B" w:rsidRPr="00F30838" w:rsidRDefault="009F458B" w:rsidP="00193050">
            <w:pPr>
              <w:rPr>
                <w:rFonts w:ascii="Calibri" w:hAnsi="Calibri" w:cs="Calibri"/>
                <w:b/>
              </w:rPr>
            </w:pPr>
            <w:r w:rsidRPr="00F30838">
              <w:rPr>
                <w:rFonts w:ascii="Calibri" w:hAnsi="Calibri" w:cs="Calibri"/>
                <w:b/>
              </w:rPr>
              <w:t>8. Rad na profesionalnom informiranju i orijentiranju</w:t>
            </w:r>
          </w:p>
        </w:tc>
      </w:tr>
      <w:tr w:rsidR="009F458B" w:rsidRPr="00002B22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Izrada i nabavka informativnih materijala za učenike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002B22" w:rsidRDefault="009F458B" w:rsidP="00193050">
            <w:pPr>
              <w:jc w:val="center"/>
              <w:rPr>
                <w:rFonts w:ascii="Calibri" w:hAnsi="Calibri" w:cs="Calibri"/>
                <w:lang w:val="de-AT"/>
              </w:rPr>
            </w:pPr>
            <w:r>
              <w:rPr>
                <w:rFonts w:ascii="Calibri" w:hAnsi="Calibri" w:cs="Calibri"/>
                <w:lang w:val="de-AT"/>
              </w:rPr>
              <w:t xml:space="preserve">CISOK, </w:t>
            </w:r>
            <w:r w:rsidRPr="00002B22">
              <w:rPr>
                <w:rFonts w:ascii="Calibri" w:hAnsi="Calibri" w:cs="Calibri"/>
                <w:lang w:val="de-AT"/>
              </w:rPr>
              <w:t xml:space="preserve">HZZ,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srednje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škole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razrednik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psiholog</w:t>
            </w:r>
            <w:proofErr w:type="spellEnd"/>
          </w:p>
        </w:tc>
      </w:tr>
      <w:tr w:rsidR="009F458B" w:rsidRPr="00002B22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Pomoć u organizaciji i realizaciji predavanja za učenike i roditelje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002B22" w:rsidRDefault="009F458B" w:rsidP="00193050">
            <w:pPr>
              <w:jc w:val="center"/>
              <w:rPr>
                <w:rFonts w:ascii="Calibri" w:hAnsi="Calibri" w:cs="Calibri"/>
                <w:lang w:val="de-AT"/>
              </w:rPr>
            </w:pPr>
            <w:r>
              <w:rPr>
                <w:rFonts w:ascii="Calibri" w:hAnsi="Calibri" w:cs="Calibri"/>
                <w:lang w:val="de-AT"/>
              </w:rPr>
              <w:t xml:space="preserve">CISOK, </w:t>
            </w:r>
            <w:r w:rsidRPr="00002B22">
              <w:rPr>
                <w:rFonts w:ascii="Calibri" w:hAnsi="Calibri" w:cs="Calibri"/>
                <w:lang w:val="de-AT"/>
              </w:rPr>
              <w:t xml:space="preserve">HZZ,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srednje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škole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razrednik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psiholog</w:t>
            </w:r>
            <w:proofErr w:type="spellEnd"/>
          </w:p>
        </w:tc>
      </w:tr>
      <w:tr w:rsidR="009F458B" w:rsidRPr="00002B22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Primjena i obrada anketa o interesima i profesionalnim željama učenika osmih razreda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002B22" w:rsidRDefault="009F458B" w:rsidP="00193050">
            <w:pPr>
              <w:jc w:val="center"/>
              <w:rPr>
                <w:rFonts w:ascii="Calibri" w:hAnsi="Calibri" w:cs="Calibri"/>
                <w:lang w:val="de-AT"/>
              </w:rPr>
            </w:pPr>
            <w:r w:rsidRPr="00002B22">
              <w:rPr>
                <w:rFonts w:ascii="Calibri" w:hAnsi="Calibri" w:cs="Calibri"/>
                <w:lang w:val="de-AT"/>
              </w:rPr>
              <w:t xml:space="preserve">HZZ,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srednje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škole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razrednik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psiholog</w:t>
            </w:r>
            <w:proofErr w:type="spellEnd"/>
          </w:p>
        </w:tc>
      </w:tr>
      <w:tr w:rsidR="009F458B" w:rsidRPr="00002B22" w:rsidTr="00193050">
        <w:tc>
          <w:tcPr>
            <w:tcW w:w="4661" w:type="dxa"/>
            <w:gridSpan w:val="2"/>
          </w:tcPr>
          <w:p w:rsidR="009F458B" w:rsidRPr="00002B22" w:rsidRDefault="009F458B" w:rsidP="00193050">
            <w:pPr>
              <w:rPr>
                <w:rFonts w:ascii="Calibri" w:hAnsi="Calibri" w:cs="Calibri"/>
                <w:lang w:val="de-AT"/>
              </w:rPr>
            </w:pPr>
            <w:proofErr w:type="spellStart"/>
            <w:r w:rsidRPr="00002B22">
              <w:rPr>
                <w:rFonts w:ascii="Calibri" w:hAnsi="Calibri" w:cs="Calibri"/>
                <w:lang w:val="de-AT"/>
              </w:rPr>
              <w:t>Savjetovanje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učenika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u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izboru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struke</w:t>
            </w:r>
            <w:proofErr w:type="spellEnd"/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002B22" w:rsidRDefault="009F458B" w:rsidP="00193050">
            <w:pPr>
              <w:jc w:val="center"/>
              <w:rPr>
                <w:rFonts w:ascii="Calibri" w:hAnsi="Calibri" w:cs="Calibri"/>
                <w:lang w:val="de-AT"/>
              </w:rPr>
            </w:pPr>
            <w:r>
              <w:rPr>
                <w:rFonts w:ascii="Calibri" w:hAnsi="Calibri" w:cs="Calibri"/>
                <w:lang w:val="de-AT"/>
              </w:rPr>
              <w:t xml:space="preserve">CISOK, </w:t>
            </w:r>
            <w:r w:rsidRPr="00002B22">
              <w:rPr>
                <w:rFonts w:ascii="Calibri" w:hAnsi="Calibri" w:cs="Calibri"/>
                <w:lang w:val="de-AT"/>
              </w:rPr>
              <w:t xml:space="preserve">HZZ,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srednje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škole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lastRenderedPageBreak/>
              <w:t>razrednik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psiholog</w:t>
            </w:r>
            <w:proofErr w:type="spellEnd"/>
          </w:p>
        </w:tc>
      </w:tr>
      <w:tr w:rsidR="009F458B" w:rsidRPr="00002B22" w:rsidTr="00193050">
        <w:tc>
          <w:tcPr>
            <w:tcW w:w="4661" w:type="dxa"/>
            <w:gridSpan w:val="2"/>
          </w:tcPr>
          <w:p w:rsidR="009F458B" w:rsidRPr="00002B22" w:rsidRDefault="009F458B" w:rsidP="00193050">
            <w:pPr>
              <w:rPr>
                <w:rFonts w:ascii="Calibri" w:hAnsi="Calibri" w:cs="Calibri"/>
                <w:lang w:val="de-AT"/>
              </w:rPr>
            </w:pPr>
            <w:proofErr w:type="spellStart"/>
            <w:r w:rsidRPr="00002B22">
              <w:rPr>
                <w:rFonts w:ascii="Calibri" w:hAnsi="Calibri" w:cs="Calibri"/>
                <w:lang w:val="de-AT"/>
              </w:rPr>
              <w:lastRenderedPageBreak/>
              <w:t>Upućivanje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u HZZ u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cilju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provođenja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psihologijske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i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medicinske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obrade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i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savjetovanja</w:t>
            </w:r>
            <w:proofErr w:type="spellEnd"/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002B22" w:rsidRDefault="009F458B" w:rsidP="00193050">
            <w:pPr>
              <w:jc w:val="center"/>
              <w:rPr>
                <w:rFonts w:ascii="Calibri" w:hAnsi="Calibri" w:cs="Calibri"/>
                <w:lang w:val="de-AT"/>
              </w:rPr>
            </w:pPr>
            <w:r w:rsidRPr="00002B22">
              <w:rPr>
                <w:rFonts w:ascii="Calibri" w:hAnsi="Calibri" w:cs="Calibri"/>
                <w:lang w:val="de-AT"/>
              </w:rPr>
              <w:t xml:space="preserve">HZZ,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srednje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škole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razrednik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psiholog</w:t>
            </w:r>
            <w:proofErr w:type="spellEnd"/>
          </w:p>
        </w:tc>
      </w:tr>
      <w:tr w:rsidR="009F458B" w:rsidRPr="00002B22" w:rsidTr="00193050">
        <w:tc>
          <w:tcPr>
            <w:tcW w:w="4661" w:type="dxa"/>
            <w:gridSpan w:val="2"/>
          </w:tcPr>
          <w:p w:rsidR="009F458B" w:rsidRPr="00002B22" w:rsidRDefault="009F458B" w:rsidP="00193050">
            <w:pPr>
              <w:rPr>
                <w:rFonts w:ascii="Calibri" w:hAnsi="Calibri" w:cs="Calibri"/>
                <w:lang w:val="de-AT"/>
              </w:rPr>
            </w:pPr>
            <w:proofErr w:type="spellStart"/>
            <w:r w:rsidRPr="00002B22">
              <w:rPr>
                <w:rFonts w:ascii="Calibri" w:hAnsi="Calibri" w:cs="Calibri"/>
                <w:lang w:val="de-AT"/>
              </w:rPr>
              <w:t>Suradnja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s HZZ-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Službom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za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profesionalnu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orijentaciju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i CISOK-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Centrom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za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informiranje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i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savjetovanje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o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karijeri</w:t>
            </w:r>
            <w:proofErr w:type="spellEnd"/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002B22" w:rsidRDefault="009F458B" w:rsidP="00193050">
            <w:pPr>
              <w:jc w:val="center"/>
              <w:rPr>
                <w:rFonts w:ascii="Calibri" w:hAnsi="Calibri" w:cs="Calibri"/>
                <w:lang w:val="de-AT"/>
              </w:rPr>
            </w:pPr>
            <w:r>
              <w:rPr>
                <w:rFonts w:ascii="Calibri" w:hAnsi="Calibri" w:cs="Calibri"/>
                <w:lang w:val="de-AT"/>
              </w:rPr>
              <w:t xml:space="preserve">CISOK, </w:t>
            </w:r>
            <w:r w:rsidRPr="00002B22">
              <w:rPr>
                <w:rFonts w:ascii="Calibri" w:hAnsi="Calibri" w:cs="Calibri"/>
                <w:lang w:val="de-AT"/>
              </w:rPr>
              <w:t xml:space="preserve">HZZ,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srednje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škole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razrednik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psiholog</w:t>
            </w:r>
            <w:proofErr w:type="spellEnd"/>
          </w:p>
        </w:tc>
      </w:tr>
      <w:tr w:rsidR="009F458B" w:rsidRPr="00002B22" w:rsidTr="00193050">
        <w:tc>
          <w:tcPr>
            <w:tcW w:w="4661" w:type="dxa"/>
            <w:gridSpan w:val="2"/>
          </w:tcPr>
          <w:p w:rsidR="009F458B" w:rsidRPr="00002B22" w:rsidRDefault="009F458B" w:rsidP="00193050">
            <w:pPr>
              <w:rPr>
                <w:rFonts w:ascii="Calibri" w:hAnsi="Calibri" w:cs="Calibri"/>
                <w:lang w:val="de-AT"/>
              </w:rPr>
            </w:pPr>
            <w:proofErr w:type="spellStart"/>
            <w:r w:rsidRPr="00002B22">
              <w:rPr>
                <w:rFonts w:ascii="Calibri" w:hAnsi="Calibri" w:cs="Calibri"/>
                <w:lang w:val="de-AT"/>
              </w:rPr>
              <w:t>Suradnja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srednjim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školama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na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prijenosu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informacija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o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učenicima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i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praćenju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razvoja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i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uspješnosti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učenika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u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srednjim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školama</w:t>
            </w:r>
            <w:proofErr w:type="spellEnd"/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002B22" w:rsidRDefault="009F458B" w:rsidP="00193050">
            <w:pPr>
              <w:jc w:val="center"/>
              <w:rPr>
                <w:rFonts w:ascii="Calibri" w:hAnsi="Calibri" w:cs="Calibri"/>
                <w:lang w:val="de-AT"/>
              </w:rPr>
            </w:pPr>
            <w:r w:rsidRPr="00002B22">
              <w:rPr>
                <w:rFonts w:ascii="Calibri" w:hAnsi="Calibri" w:cs="Calibri"/>
                <w:lang w:val="de-AT"/>
              </w:rPr>
              <w:t xml:space="preserve">HZZ,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srednje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škole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razrednik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,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psiholog</w:t>
            </w:r>
            <w:proofErr w:type="spellEnd"/>
          </w:p>
        </w:tc>
      </w:tr>
      <w:tr w:rsidR="009F458B" w:rsidRPr="005C43F9" w:rsidTr="00193050">
        <w:tc>
          <w:tcPr>
            <w:tcW w:w="9578" w:type="dxa"/>
            <w:gridSpan w:val="4"/>
          </w:tcPr>
          <w:p w:rsidR="009F458B" w:rsidRPr="00EC5A43" w:rsidRDefault="009F458B" w:rsidP="00193050">
            <w:pPr>
              <w:rPr>
                <w:rFonts w:ascii="Calibri" w:hAnsi="Calibri" w:cs="Calibri"/>
                <w:b/>
              </w:rPr>
            </w:pPr>
            <w:r w:rsidRPr="00EC5A43">
              <w:rPr>
                <w:rFonts w:ascii="Calibri" w:hAnsi="Calibri" w:cs="Calibri"/>
                <w:b/>
              </w:rPr>
              <w:t>9. Rad s djecom s teškoćama u razvoju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Prikupljanje i obrada podataka dobivenih od razrednika, učitelja, sjednica RV</w:t>
            </w:r>
          </w:p>
        </w:tc>
        <w:tc>
          <w:tcPr>
            <w:tcW w:w="2164" w:type="dxa"/>
          </w:tcPr>
          <w:p w:rsidR="009F458B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služba, liječnik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Uvid u prethodnu dokumentaciju o učeniku (učiteljska, liječnička)</w:t>
            </w:r>
          </w:p>
        </w:tc>
        <w:tc>
          <w:tcPr>
            <w:tcW w:w="2164" w:type="dxa"/>
          </w:tcPr>
          <w:p w:rsidR="009F458B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služba, liječnik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Sudjelovanje u izradi programa opservacije</w:t>
            </w:r>
          </w:p>
        </w:tc>
        <w:tc>
          <w:tcPr>
            <w:tcW w:w="2164" w:type="dxa"/>
          </w:tcPr>
          <w:p w:rsidR="009F458B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služba, liječnik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Izrada nalaza i mišljenja pedagoga</w:t>
            </w:r>
          </w:p>
        </w:tc>
        <w:tc>
          <w:tcPr>
            <w:tcW w:w="2164" w:type="dxa"/>
          </w:tcPr>
          <w:p w:rsidR="009F458B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služba, liječnik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Sudjelovanje u izradi posebnog programa i izradi individualiziranog programa 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stručna služba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Upućivanje učitelja za rad s djecom s teškoćama u razvoju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stručna služba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002B22" w:rsidRDefault="009F458B" w:rsidP="00193050">
            <w:pPr>
              <w:rPr>
                <w:rFonts w:ascii="Calibri" w:hAnsi="Calibri" w:cs="Calibri"/>
                <w:lang w:val="de-AT"/>
              </w:rPr>
            </w:pPr>
            <w:proofErr w:type="spellStart"/>
            <w:r w:rsidRPr="00002B22">
              <w:rPr>
                <w:rFonts w:ascii="Calibri" w:hAnsi="Calibri" w:cs="Calibri"/>
                <w:lang w:val="de-AT"/>
              </w:rPr>
              <w:t>Suradnja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s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vanjskim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članovima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stručnog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tima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na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konkretnim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problemima</w:t>
            </w:r>
            <w:proofErr w:type="spellEnd"/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ravnatelj, stručna služba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Predavanje za učitelje- kolegij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do 2 predavanja 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ravnatelj, stručna služba, učitelji</w:t>
            </w:r>
          </w:p>
        </w:tc>
      </w:tr>
      <w:tr w:rsidR="009F458B" w:rsidRPr="005C43F9" w:rsidTr="00193050">
        <w:tc>
          <w:tcPr>
            <w:tcW w:w="9578" w:type="dxa"/>
            <w:gridSpan w:val="4"/>
          </w:tcPr>
          <w:p w:rsidR="009F458B" w:rsidRPr="00F34EAB" w:rsidRDefault="009F458B" w:rsidP="001930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</w:t>
            </w:r>
            <w:r w:rsidRPr="00F34EAB">
              <w:rPr>
                <w:rFonts w:ascii="Calibri" w:hAnsi="Calibri" w:cs="Calibri"/>
                <w:b/>
              </w:rPr>
              <w:t>. Rad s darovitom djecom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Pomoć u identifikaciji darovite djece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psiholog, učitelji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Pomoć u izradi programa rada s darovitom djecom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psiholog, učitelji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Rad na razvijanju interesa, motivacije , radnih navika i društveno poželjnih oblika ponašanja darovitih učenika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psiholog, učitelji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Stručno usavršavanje učitelja za rad s darovitim učenicima (motiviranje učitelja na UV, RV, stručnim aktivima i kolegijima za rad s darovitim učenicima)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5C43F9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psiholog, učitelji</w:t>
            </w:r>
          </w:p>
        </w:tc>
      </w:tr>
      <w:tr w:rsidR="009F458B" w:rsidRPr="005C43F9" w:rsidTr="00193050">
        <w:tc>
          <w:tcPr>
            <w:tcW w:w="9578" w:type="dxa"/>
            <w:gridSpan w:val="4"/>
          </w:tcPr>
          <w:p w:rsidR="009F458B" w:rsidRPr="009617D3" w:rsidRDefault="009F458B" w:rsidP="001930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11</w:t>
            </w:r>
            <w:r w:rsidRPr="009617D3">
              <w:rPr>
                <w:rFonts w:ascii="Calibri" w:hAnsi="Calibri" w:cs="Calibri"/>
                <w:b/>
              </w:rPr>
              <w:t xml:space="preserve">. Rad s učenicima </w:t>
            </w:r>
            <w:proofErr w:type="spellStart"/>
            <w:r w:rsidRPr="009617D3">
              <w:rPr>
                <w:rFonts w:ascii="Calibri" w:hAnsi="Calibri" w:cs="Calibri"/>
                <w:b/>
              </w:rPr>
              <w:t>novopridošlim</w:t>
            </w:r>
            <w:proofErr w:type="spellEnd"/>
            <w:r w:rsidRPr="009617D3">
              <w:rPr>
                <w:rFonts w:ascii="Calibri" w:hAnsi="Calibri" w:cs="Calibri"/>
                <w:b/>
              </w:rPr>
              <w:t xml:space="preserve"> iz drugačijih životnih sredina (povratnici iz inozemstva i </w:t>
            </w:r>
            <w:proofErr w:type="spellStart"/>
            <w:r w:rsidRPr="009617D3">
              <w:rPr>
                <w:rFonts w:ascii="Calibri" w:hAnsi="Calibri" w:cs="Calibri"/>
                <w:b/>
              </w:rPr>
              <w:t>dr</w:t>
            </w:r>
            <w:proofErr w:type="spellEnd"/>
            <w:r w:rsidRPr="009617D3">
              <w:rPr>
                <w:rFonts w:ascii="Calibri" w:hAnsi="Calibri" w:cs="Calibri"/>
                <w:b/>
              </w:rPr>
              <w:t>.)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9B4B7C" w:rsidRDefault="009F458B" w:rsidP="00193050">
            <w:pPr>
              <w:tabs>
                <w:tab w:val="num" w:pos="1080"/>
              </w:tabs>
              <w:jc w:val="both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Razgovor s učenicima i roditeljima (uzimanje podataka o roditeljima, rodbini u domicilu, upu-</w:t>
            </w:r>
            <w:proofErr w:type="spellStart"/>
            <w:r w:rsidRPr="009B4B7C">
              <w:rPr>
                <w:rFonts w:ascii="Calibri" w:hAnsi="Calibri" w:cs="Calibri"/>
              </w:rPr>
              <w:t>ćivanje</w:t>
            </w:r>
            <w:proofErr w:type="spellEnd"/>
            <w:r w:rsidRPr="009B4B7C">
              <w:rPr>
                <w:rFonts w:ascii="Calibri" w:hAnsi="Calibri" w:cs="Calibri"/>
              </w:rPr>
              <w:t xml:space="preserve"> u potrebe i zakonska prava)</w:t>
            </w:r>
            <w:r w:rsidRPr="009B4B7C">
              <w:rPr>
                <w:rFonts w:ascii="Calibri" w:hAnsi="Calibri" w:cs="Calibri"/>
              </w:rPr>
              <w:tab/>
            </w:r>
            <w:r w:rsidRPr="009B4B7C">
              <w:rPr>
                <w:rFonts w:ascii="Calibri" w:hAnsi="Calibri" w:cs="Calibri"/>
              </w:rPr>
              <w:tab/>
              <w:t xml:space="preserve">    </w:t>
            </w:r>
          </w:p>
        </w:tc>
        <w:tc>
          <w:tcPr>
            <w:tcW w:w="2164" w:type="dxa"/>
          </w:tcPr>
          <w:p w:rsidR="009F458B" w:rsidRPr="009B4B7C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9B4B7C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psiholog, tajnik, ravnatelj, učitelj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9B4B7C" w:rsidRDefault="009F458B" w:rsidP="00193050">
            <w:pPr>
              <w:jc w:val="both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Pomoć učeniku u adaptaciji na novu sredinu:</w:t>
            </w:r>
          </w:p>
          <w:p w:rsidR="009F458B" w:rsidRDefault="009F458B" w:rsidP="0019305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a)</w:t>
            </w:r>
            <w:r w:rsidRPr="009B4B7C">
              <w:rPr>
                <w:rFonts w:ascii="Calibri" w:hAnsi="Calibri" w:cs="Calibri"/>
              </w:rPr>
              <w:t>priprema razrednog kolektiva za prijem uč</w:t>
            </w:r>
            <w:r>
              <w:rPr>
                <w:rFonts w:ascii="Calibri" w:hAnsi="Calibri" w:cs="Calibri"/>
              </w:rPr>
              <w:t>enika</w:t>
            </w:r>
          </w:p>
          <w:p w:rsidR="009F458B" w:rsidRDefault="009F458B" w:rsidP="0019305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b)</w:t>
            </w:r>
            <w:r w:rsidRPr="009B4B7C">
              <w:rPr>
                <w:rFonts w:ascii="Calibri" w:hAnsi="Calibri" w:cs="Calibri"/>
              </w:rPr>
              <w:t xml:space="preserve">pomoć u organizaciji života i rada </w:t>
            </w:r>
            <w:r>
              <w:rPr>
                <w:rFonts w:ascii="Calibri" w:hAnsi="Calibri" w:cs="Calibri"/>
              </w:rPr>
              <w:t>iz</w:t>
            </w:r>
            <w:r w:rsidRPr="009B4B7C">
              <w:rPr>
                <w:rFonts w:ascii="Calibri" w:hAnsi="Calibri" w:cs="Calibri"/>
              </w:rPr>
              <w:t>van ško</w:t>
            </w:r>
            <w:r>
              <w:rPr>
                <w:rFonts w:ascii="Calibri" w:hAnsi="Calibri" w:cs="Calibri"/>
              </w:rPr>
              <w:t>le</w:t>
            </w:r>
          </w:p>
          <w:p w:rsidR="009F458B" w:rsidRPr="009B4B7C" w:rsidRDefault="009F458B" w:rsidP="0019305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c)osmišljavanje slobodnog vremena</w:t>
            </w:r>
            <w:r w:rsidRPr="009B4B7C">
              <w:rPr>
                <w:rFonts w:ascii="Calibri" w:hAnsi="Calibri" w:cs="Calibri"/>
              </w:rPr>
              <w:tab/>
            </w:r>
            <w:r w:rsidRPr="009B4B7C">
              <w:rPr>
                <w:rFonts w:ascii="Calibri" w:hAnsi="Calibri" w:cs="Calibri"/>
              </w:rPr>
              <w:tab/>
              <w:t xml:space="preserve">    </w:t>
            </w:r>
          </w:p>
        </w:tc>
        <w:tc>
          <w:tcPr>
            <w:tcW w:w="2164" w:type="dxa"/>
          </w:tcPr>
          <w:p w:rsidR="009F458B" w:rsidRPr="009B4B7C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9B4B7C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psiholog, ravnatelj, učitelj</w:t>
            </w:r>
          </w:p>
        </w:tc>
      </w:tr>
      <w:tr w:rsidR="009F458B" w:rsidRPr="005C43F9" w:rsidTr="00193050">
        <w:tc>
          <w:tcPr>
            <w:tcW w:w="9578" w:type="dxa"/>
            <w:gridSpan w:val="4"/>
          </w:tcPr>
          <w:p w:rsidR="009F458B" w:rsidRPr="009B4B7C" w:rsidRDefault="009F458B" w:rsidP="001930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12</w:t>
            </w:r>
            <w:r w:rsidRPr="009B4B7C">
              <w:rPr>
                <w:rFonts w:ascii="Calibri" w:hAnsi="Calibri" w:cs="Calibri"/>
                <w:b/>
              </w:rPr>
              <w:t>. Savjetodavni rad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učenicima:</w:t>
            </w:r>
          </w:p>
          <w:p w:rsidR="009F458B" w:rsidRDefault="009F458B" w:rsidP="001B7B3C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individualno</w:t>
            </w:r>
          </w:p>
          <w:p w:rsidR="009F458B" w:rsidRPr="005C43F9" w:rsidRDefault="009F458B" w:rsidP="001B7B3C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skupno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učitelji, stručna služba 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 roditeljima:</w:t>
            </w:r>
          </w:p>
          <w:p w:rsidR="009F458B" w:rsidRDefault="009F458B" w:rsidP="001B7B3C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individualno</w:t>
            </w:r>
          </w:p>
          <w:p w:rsidR="009F458B" w:rsidRPr="005C43F9" w:rsidRDefault="009F458B" w:rsidP="001B7B3C">
            <w:pPr>
              <w:numPr>
                <w:ilvl w:val="0"/>
                <w:numId w:val="43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skupno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učitelji, stručna služba 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9B4B7C" w:rsidRDefault="009F458B" w:rsidP="00193050">
            <w:pPr>
              <w:tabs>
                <w:tab w:val="num" w:pos="1080"/>
              </w:tabs>
              <w:jc w:val="both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Suradnja s uč</w:t>
            </w:r>
            <w:r>
              <w:rPr>
                <w:rFonts w:ascii="Calibri" w:hAnsi="Calibri" w:cs="Calibri"/>
              </w:rPr>
              <w:t>iteljima u radu s učenicima na</w:t>
            </w:r>
            <w:r w:rsidRPr="009B4B7C">
              <w:rPr>
                <w:rFonts w:ascii="Calibri" w:hAnsi="Calibri" w:cs="Calibri"/>
              </w:rPr>
              <w:t xml:space="preserve"> nadoknađivanju obrazovnih razlika i deficita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učitelji, stručna služba 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Evaluacija na kraju svakog obrazovnog razdoblja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služba, ravnatelj</w:t>
            </w:r>
          </w:p>
        </w:tc>
      </w:tr>
      <w:tr w:rsidR="009F458B" w:rsidRPr="005C43F9" w:rsidTr="00193050">
        <w:tc>
          <w:tcPr>
            <w:tcW w:w="9578" w:type="dxa"/>
            <w:gridSpan w:val="4"/>
          </w:tcPr>
          <w:p w:rsidR="009F458B" w:rsidRPr="009B4B7C" w:rsidRDefault="009F458B" w:rsidP="0019305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13</w:t>
            </w:r>
            <w:r w:rsidRPr="009B4B7C">
              <w:rPr>
                <w:rFonts w:ascii="Calibri" w:hAnsi="Calibri" w:cs="Calibri"/>
                <w:b/>
              </w:rPr>
              <w:t>.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9B4B7C">
              <w:rPr>
                <w:rFonts w:ascii="Calibri" w:hAnsi="Calibri" w:cs="Calibri"/>
                <w:b/>
              </w:rPr>
              <w:t>Zdravstvena i socijalna zaštita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Default="009F458B" w:rsidP="00193050">
            <w:pPr>
              <w:jc w:val="both"/>
              <w:rPr>
                <w:rFonts w:ascii="Arial" w:hAnsi="Arial" w:cs="Arial"/>
              </w:rPr>
            </w:pPr>
            <w:r w:rsidRPr="008A1369">
              <w:rPr>
                <w:rFonts w:ascii="Arial" w:hAnsi="Arial" w:cs="Arial"/>
              </w:rPr>
              <w:t>Provedba školskog preventivnog programa</w:t>
            </w:r>
          </w:p>
          <w:p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i nabava informativnih materijala</w:t>
            </w:r>
          </w:p>
          <w:p w:rsidR="009F458B" w:rsidRPr="00002B22" w:rsidRDefault="009F458B" w:rsidP="00193050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002B22">
              <w:rPr>
                <w:rFonts w:ascii="Arial" w:hAnsi="Arial" w:cs="Arial"/>
                <w:lang w:val="de-AT"/>
              </w:rPr>
              <w:t>Izrada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analize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stanja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u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školi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ab/>
            </w:r>
            <w:r w:rsidRPr="00002B22">
              <w:rPr>
                <w:rFonts w:ascii="Arial" w:hAnsi="Arial" w:cs="Arial"/>
                <w:lang w:val="de-AT"/>
              </w:rPr>
              <w:tab/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služba, ravnatelj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Sudjelovanje u izradi školskog programa </w:t>
            </w:r>
          </w:p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 xml:space="preserve">prevencije ovisnosti 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služba, ravnatelj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Planiranje provedbe s realizatorima u školi ili</w:t>
            </w:r>
          </w:p>
          <w:p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 nje:</w:t>
            </w:r>
          </w:p>
          <w:p w:rsidR="009F458B" w:rsidRPr="00F27674" w:rsidRDefault="009F458B" w:rsidP="00193050">
            <w:pPr>
              <w:tabs>
                <w:tab w:val="num" w:pos="1701"/>
                <w:tab w:val="num" w:pos="25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 w:rsidRPr="00F27674">
              <w:rPr>
                <w:rFonts w:ascii="Arial" w:hAnsi="Arial" w:cs="Arial"/>
              </w:rPr>
              <w:t xml:space="preserve">predavanja u cilju promicanja programa </w:t>
            </w:r>
          </w:p>
          <w:p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prevencije na učiteljskom vijeću</w:t>
            </w:r>
          </w:p>
          <w:p w:rsidR="009F458B" w:rsidRDefault="009F458B" w:rsidP="00193050">
            <w:pPr>
              <w:tabs>
                <w:tab w:val="num" w:pos="252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edukacija i informiranje o načinu provedbe</w:t>
            </w:r>
          </w:p>
          <w:p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i realizaciji zadataka putem str. vijeća</w:t>
            </w:r>
          </w:p>
          <w:p w:rsidR="009F458B" w:rsidRPr="00F27674" w:rsidRDefault="009F458B" w:rsidP="00193050">
            <w:pPr>
              <w:tabs>
                <w:tab w:val="num" w:pos="1701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c)suradnja u svezi „rizične djece“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Default="009F458B" w:rsidP="00193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učitelji, str. suradnici, vanjske stručne</w:t>
            </w:r>
          </w:p>
          <w:p w:rsidR="009F458B" w:rsidRDefault="009F458B" w:rsidP="00193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službe zdravstva i socijalne skrbi, Centra za</w:t>
            </w:r>
          </w:p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ovisnosti i izvanbolnički tretman, MUP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Rad s učenicima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Rad s roditeljima:</w:t>
            </w:r>
          </w:p>
          <w:p w:rsidR="009F458B" w:rsidRPr="00F27674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afirmacija karijere uspješnog roditeljstva (putem tematskih predavanja u okviru roditeljskih sastanaka, provedba radionica)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Provedba dodatnih preventivnih mjera i aktivnosti:</w:t>
            </w:r>
          </w:p>
          <w:p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a)Izrada pojedinačnih zaštitnih programa</w:t>
            </w:r>
          </w:p>
          <w:p w:rsidR="009F458B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„rizičnu“ djecu</w:t>
            </w:r>
          </w:p>
          <w:p w:rsidR="009F458B" w:rsidRPr="00002B22" w:rsidRDefault="009F458B" w:rsidP="00193050">
            <w:pPr>
              <w:tabs>
                <w:tab w:val="num" w:pos="1701"/>
              </w:tabs>
              <w:jc w:val="both"/>
              <w:rPr>
                <w:rFonts w:ascii="Calibri" w:hAnsi="Calibri" w:cs="Calibri"/>
                <w:lang w:val="de-AT"/>
              </w:rPr>
            </w:pPr>
            <w:r w:rsidRPr="00002B22">
              <w:rPr>
                <w:rFonts w:ascii="Arial" w:hAnsi="Arial" w:cs="Arial"/>
                <w:lang w:val="de-AT"/>
              </w:rPr>
              <w:t>b)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Izrada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programa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tjedne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analize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problematičnog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ponašanja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učenika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ab/>
            </w:r>
            <w:r w:rsidRPr="00002B22">
              <w:rPr>
                <w:rFonts w:ascii="Arial" w:hAnsi="Arial" w:cs="Arial"/>
                <w:lang w:val="de-AT"/>
              </w:rPr>
              <w:tab/>
            </w:r>
            <w:r w:rsidRPr="00002B22">
              <w:rPr>
                <w:rFonts w:ascii="Arial" w:hAnsi="Arial" w:cs="Arial"/>
                <w:lang w:val="de-AT"/>
              </w:rPr>
              <w:tab/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</w:rPr>
              <w:t>Izrada izvješća o provedenom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srpanj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F2122" w:rsidRDefault="009F458B" w:rsidP="001930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 na humanizaciji međuljudskih odnosa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učitelji, stručna služba</w:t>
            </w:r>
          </w:p>
        </w:tc>
      </w:tr>
      <w:tr w:rsidR="009F458B" w:rsidRPr="005C43F9" w:rsidTr="00193050">
        <w:tc>
          <w:tcPr>
            <w:tcW w:w="9578" w:type="dxa"/>
            <w:gridSpan w:val="4"/>
            <w:shd w:val="clear" w:color="auto" w:fill="EEECE1"/>
          </w:tcPr>
          <w:p w:rsidR="009F458B" w:rsidRPr="008671EA" w:rsidRDefault="009F458B" w:rsidP="00193050">
            <w:pPr>
              <w:rPr>
                <w:rFonts w:ascii="Calibri" w:hAnsi="Calibri" w:cs="Calibri"/>
                <w:b/>
              </w:rPr>
            </w:pPr>
            <w:r w:rsidRPr="008671EA">
              <w:rPr>
                <w:rFonts w:ascii="Calibri" w:hAnsi="Calibri" w:cs="Calibri"/>
                <w:b/>
              </w:rPr>
              <w:t>II</w:t>
            </w:r>
            <w:r>
              <w:rPr>
                <w:rFonts w:ascii="Calibri" w:hAnsi="Calibri" w:cs="Calibri"/>
                <w:b/>
              </w:rPr>
              <w:t>I</w:t>
            </w:r>
            <w:r w:rsidRPr="008671EA">
              <w:rPr>
                <w:rFonts w:ascii="Calibri" w:hAnsi="Calibri" w:cs="Calibri"/>
                <w:b/>
              </w:rPr>
              <w:t xml:space="preserve">. </w:t>
            </w:r>
            <w:r>
              <w:rPr>
                <w:rFonts w:ascii="Calibri" w:hAnsi="Calibri" w:cs="Calibri"/>
                <w:b/>
              </w:rPr>
              <w:t>OSTALI POSLOVI</w:t>
            </w:r>
          </w:p>
        </w:tc>
      </w:tr>
      <w:tr w:rsidR="009F458B" w:rsidRPr="005C43F9" w:rsidTr="00193050">
        <w:tc>
          <w:tcPr>
            <w:tcW w:w="9578" w:type="dxa"/>
            <w:gridSpan w:val="4"/>
            <w:shd w:val="clear" w:color="auto" w:fill="auto"/>
          </w:tcPr>
          <w:p w:rsidR="009F458B" w:rsidRPr="008671EA" w:rsidRDefault="009F458B" w:rsidP="001B7B3C">
            <w:pPr>
              <w:numPr>
                <w:ilvl w:val="0"/>
                <w:numId w:val="44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8671EA">
              <w:rPr>
                <w:rFonts w:ascii="Calibri" w:hAnsi="Calibri" w:cs="Calibri"/>
                <w:b/>
              </w:rPr>
              <w:t>Vrednovanje ostvarenih rezultata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B61CDC" w:rsidRDefault="009F458B" w:rsidP="0019305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</w:t>
            </w:r>
            <w:r w:rsidRPr="00B61CDC">
              <w:rPr>
                <w:rFonts w:ascii="Arial" w:hAnsi="Arial" w:cs="Arial"/>
              </w:rPr>
              <w:t>Učešće u radu Razrednih vijeća i Učiteljskog vijeća</w:t>
            </w:r>
            <w:r w:rsidRPr="00B61CDC">
              <w:rPr>
                <w:rFonts w:ascii="Arial" w:hAnsi="Arial" w:cs="Arial"/>
              </w:rPr>
              <w:tab/>
              <w:t xml:space="preserve">    </w:t>
            </w:r>
            <w:r w:rsidRPr="00B61CDC">
              <w:rPr>
                <w:rFonts w:ascii="Arial" w:hAnsi="Arial" w:cs="Arial"/>
              </w:rPr>
              <w:tab/>
            </w:r>
          </w:p>
          <w:p w:rsidR="009F458B" w:rsidRPr="00B61CDC" w:rsidRDefault="009F458B" w:rsidP="0019305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-</w:t>
            </w:r>
            <w:r w:rsidRPr="00B61CDC">
              <w:rPr>
                <w:rFonts w:ascii="Arial" w:hAnsi="Arial" w:cs="Arial"/>
              </w:rPr>
              <w:t>Sudjelovanje u izradi godišnjeg izvješća škole</w:t>
            </w:r>
            <w:r w:rsidRPr="00B61CDC">
              <w:rPr>
                <w:rFonts w:ascii="Arial" w:hAnsi="Arial" w:cs="Arial"/>
              </w:rPr>
              <w:tab/>
              <w:t xml:space="preserve">    </w:t>
            </w:r>
            <w:r>
              <w:rPr>
                <w:rFonts w:ascii="Arial" w:hAnsi="Arial" w:cs="Arial"/>
              </w:rPr>
              <w:t>-</w:t>
            </w:r>
            <w:r w:rsidRPr="00B61CDC">
              <w:rPr>
                <w:rFonts w:ascii="Arial" w:hAnsi="Arial" w:cs="Arial"/>
              </w:rPr>
              <w:t>Izvješće o realizaciji plana i programa rada</w:t>
            </w:r>
          </w:p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 w:rsidRPr="00B61CDC">
              <w:rPr>
                <w:rFonts w:ascii="Arial" w:hAnsi="Arial" w:cs="Arial"/>
              </w:rPr>
              <w:t xml:space="preserve">stručnog suradnika </w:t>
            </w:r>
            <w:r>
              <w:rPr>
                <w:rFonts w:ascii="Arial" w:hAnsi="Arial" w:cs="Arial"/>
              </w:rPr>
              <w:t>pedagoga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  <w:r>
              <w:rPr>
                <w:rFonts w:ascii="Calibri" w:hAnsi="Calibri" w:cs="Calibri"/>
              </w:rPr>
              <w:t>, kraj nastavne i školske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ravnatelj, učitelji, stručna služba</w:t>
            </w:r>
          </w:p>
        </w:tc>
      </w:tr>
      <w:tr w:rsidR="009F458B" w:rsidRPr="005C43F9" w:rsidTr="00193050">
        <w:tc>
          <w:tcPr>
            <w:tcW w:w="9578" w:type="dxa"/>
            <w:gridSpan w:val="4"/>
          </w:tcPr>
          <w:p w:rsidR="009F458B" w:rsidRPr="008671EA" w:rsidRDefault="009F458B" w:rsidP="001B7B3C">
            <w:pPr>
              <w:numPr>
                <w:ilvl w:val="0"/>
                <w:numId w:val="44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8671EA">
              <w:rPr>
                <w:rFonts w:ascii="Calibri" w:hAnsi="Calibri" w:cs="Calibri"/>
                <w:b/>
              </w:rPr>
              <w:t>Stručno usavršavanje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1C19E6" w:rsidRDefault="009F458B" w:rsidP="00193050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Sudjelovanje na edukacijama vezano za projekte Škole </w:t>
            </w:r>
          </w:p>
        </w:tc>
        <w:tc>
          <w:tcPr>
            <w:tcW w:w="2164" w:type="dxa"/>
          </w:tcPr>
          <w:p w:rsidR="009F458B" w:rsidRPr="009B4B7C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ravnatelj, učitelji, stručna služba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8671EA" w:rsidRDefault="009F458B" w:rsidP="00193050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1C19E6">
              <w:rPr>
                <w:rFonts w:ascii="Arial" w:hAnsi="Arial" w:cs="Arial"/>
              </w:rPr>
              <w:t>Sudjelovanje u uvo</w:t>
            </w:r>
            <w:r>
              <w:rPr>
                <w:rFonts w:ascii="Arial" w:hAnsi="Arial" w:cs="Arial"/>
              </w:rPr>
              <w:t>đenju u samostalni stručni</w:t>
            </w:r>
            <w:r>
              <w:rPr>
                <w:rFonts w:ascii="Arial" w:hAnsi="Arial" w:cs="Arial"/>
              </w:rPr>
              <w:tab/>
              <w:t xml:space="preserve"> </w:t>
            </w:r>
            <w:r w:rsidRPr="001C19E6">
              <w:rPr>
                <w:rFonts w:ascii="Arial" w:hAnsi="Arial" w:cs="Arial"/>
              </w:rPr>
              <w:t>rad učitelja i stručnih suradnika – početnika</w:t>
            </w:r>
            <w:r w:rsidRPr="00B61CDC">
              <w:rPr>
                <w:rFonts w:ascii="Arial" w:hAnsi="Arial" w:cs="Arial"/>
                <w:b/>
              </w:rPr>
              <w:tab/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ravnatelj, tajnik, učitelji, stručna služba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7D389B" w:rsidRDefault="009F458B" w:rsidP="00193050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1C19E6">
              <w:rPr>
                <w:rFonts w:ascii="Arial" w:hAnsi="Arial" w:cs="Arial"/>
              </w:rPr>
              <w:t>Educiranje drugih djelatnika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ravnatelj, učitelji, stručna služba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8671EA" w:rsidRDefault="009F458B" w:rsidP="00193050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Suradnja sa stručnim vijećima</w:t>
            </w:r>
            <w:r w:rsidRPr="00B61CDC">
              <w:rPr>
                <w:rFonts w:ascii="Arial" w:hAnsi="Arial" w:cs="Arial"/>
              </w:rPr>
              <w:t xml:space="preserve"> škole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ravnatelj, učitelji, stručna služba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8671EA" w:rsidRDefault="009F458B" w:rsidP="00193050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00277B">
              <w:rPr>
                <w:rFonts w:ascii="Arial" w:hAnsi="Arial" w:cs="Arial"/>
              </w:rPr>
              <w:t>Realizacija individualnog programa permanentnog</w:t>
            </w:r>
            <w:r>
              <w:rPr>
                <w:rFonts w:ascii="Arial" w:hAnsi="Arial" w:cs="Arial"/>
              </w:rPr>
              <w:t xml:space="preserve"> </w:t>
            </w:r>
            <w:r w:rsidRPr="0000277B">
              <w:rPr>
                <w:rFonts w:ascii="Arial" w:hAnsi="Arial" w:cs="Arial"/>
              </w:rPr>
              <w:t>stručnog usavršavanja (vlastito)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tromjesečno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pedagog, ravnatelj, tajnik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8671EA" w:rsidRDefault="009F458B" w:rsidP="00193050">
            <w:pPr>
              <w:jc w:val="both"/>
              <w:rPr>
                <w:rFonts w:ascii="Arial" w:hAnsi="Arial" w:cs="Arial"/>
              </w:rPr>
            </w:pPr>
            <w:r w:rsidRPr="0000277B">
              <w:rPr>
                <w:rFonts w:ascii="Arial" w:hAnsi="Arial" w:cs="Arial"/>
              </w:rPr>
              <w:t>Skupni oblici permanentnog stručnog</w:t>
            </w:r>
            <w:r>
              <w:rPr>
                <w:rFonts w:ascii="Arial" w:hAnsi="Arial" w:cs="Arial"/>
              </w:rPr>
              <w:t xml:space="preserve"> usavrša</w:t>
            </w:r>
            <w:r w:rsidRPr="00B61CDC">
              <w:rPr>
                <w:rFonts w:ascii="Arial" w:hAnsi="Arial" w:cs="Arial"/>
              </w:rPr>
              <w:t>vanja iz</w:t>
            </w:r>
            <w:r>
              <w:rPr>
                <w:rFonts w:ascii="Arial" w:hAnsi="Arial" w:cs="Arial"/>
              </w:rPr>
              <w:t>van škole (aktivi stručnih sura</w:t>
            </w:r>
            <w:r w:rsidRPr="00B61CDC">
              <w:rPr>
                <w:rFonts w:ascii="Arial" w:hAnsi="Arial" w:cs="Arial"/>
              </w:rPr>
              <w:t>dnika</w:t>
            </w:r>
            <w:r>
              <w:rPr>
                <w:rFonts w:ascii="Arial" w:hAnsi="Arial" w:cs="Arial"/>
              </w:rPr>
              <w:t xml:space="preserve"> pedagoga</w:t>
            </w:r>
            <w:r w:rsidRPr="00B61CDC">
              <w:rPr>
                <w:rFonts w:ascii="Arial" w:hAnsi="Arial" w:cs="Arial"/>
              </w:rPr>
              <w:t>, aktivi stručnih suradnika</w:t>
            </w:r>
            <w:r w:rsidRPr="00275D2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osnovnih škola</w:t>
            </w:r>
            <w:r w:rsidRPr="00B61CDC">
              <w:rPr>
                <w:rFonts w:ascii="Arial" w:hAnsi="Arial" w:cs="Arial"/>
              </w:rPr>
              <w:t xml:space="preserve">, predavanja, </w:t>
            </w:r>
            <w:r w:rsidRPr="00B61CDC">
              <w:rPr>
                <w:rFonts w:ascii="Arial" w:hAnsi="Arial" w:cs="Arial"/>
              </w:rPr>
              <w:lastRenderedPageBreak/>
              <w:t>seminari,</w:t>
            </w:r>
            <w:r w:rsidRPr="00275D23">
              <w:rPr>
                <w:rFonts w:ascii="Arial" w:hAnsi="Arial" w:cs="Arial"/>
              </w:rPr>
              <w:t xml:space="preserve"> </w:t>
            </w:r>
            <w:r w:rsidRPr="00B61CDC">
              <w:rPr>
                <w:rFonts w:ascii="Arial" w:hAnsi="Arial" w:cs="Arial"/>
              </w:rPr>
              <w:t>savjetovanja)</w:t>
            </w:r>
            <w:r>
              <w:rPr>
                <w:rFonts w:ascii="Arial" w:hAnsi="Arial" w:cs="Arial"/>
              </w:rPr>
              <w:t xml:space="preserve"> organizirani od strane MZO, AZOO, HPD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lastRenderedPageBreak/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ravnatelj, učitelji, stručna služba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Default="009F458B" w:rsidP="00193050">
            <w:pPr>
              <w:jc w:val="both"/>
              <w:rPr>
                <w:rFonts w:ascii="Arial" w:hAnsi="Arial" w:cs="Arial"/>
              </w:rPr>
            </w:pPr>
            <w:r w:rsidRPr="00B61CDC">
              <w:rPr>
                <w:rFonts w:ascii="Arial" w:hAnsi="Arial" w:cs="Arial"/>
              </w:rPr>
              <w:lastRenderedPageBreak/>
              <w:t>Individualni o</w:t>
            </w:r>
            <w:r>
              <w:rPr>
                <w:rFonts w:ascii="Arial" w:hAnsi="Arial" w:cs="Arial"/>
              </w:rPr>
              <w:t xml:space="preserve">blici stručnog usavršavanja </w:t>
            </w:r>
            <w:r w:rsidRPr="00B61CD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stručna </w:t>
            </w:r>
            <w:r w:rsidRPr="00B61CDC">
              <w:rPr>
                <w:rFonts w:ascii="Arial" w:hAnsi="Arial" w:cs="Arial"/>
              </w:rPr>
              <w:t>literatura,</w:t>
            </w:r>
            <w:r>
              <w:rPr>
                <w:rFonts w:ascii="Arial" w:hAnsi="Arial" w:cs="Arial"/>
              </w:rPr>
              <w:t xml:space="preserve"> periodike).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9F458B" w:rsidRPr="00002B22" w:rsidRDefault="009F458B" w:rsidP="00193050">
            <w:pPr>
              <w:jc w:val="both"/>
              <w:rPr>
                <w:rFonts w:ascii="Arial" w:hAnsi="Arial" w:cs="Arial"/>
                <w:lang w:val="de-AT"/>
              </w:rPr>
            </w:pPr>
            <w:proofErr w:type="spellStart"/>
            <w:r w:rsidRPr="00002B22">
              <w:rPr>
                <w:rFonts w:ascii="Arial" w:hAnsi="Arial" w:cs="Arial"/>
                <w:lang w:val="de-AT"/>
              </w:rPr>
              <w:t>Stručno-konzultativni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rad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sa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 xml:space="preserve"> </w:t>
            </w:r>
            <w:proofErr w:type="spellStart"/>
            <w:r w:rsidRPr="00002B22">
              <w:rPr>
                <w:rFonts w:ascii="Arial" w:hAnsi="Arial" w:cs="Arial"/>
                <w:lang w:val="de-AT"/>
              </w:rPr>
              <w:t>stručnjacima</w:t>
            </w:r>
            <w:proofErr w:type="spellEnd"/>
            <w:r w:rsidRPr="00002B22">
              <w:rPr>
                <w:rFonts w:ascii="Arial" w:hAnsi="Arial" w:cs="Arial"/>
                <w:lang w:val="de-AT"/>
              </w:rPr>
              <w:t>.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ravnatelj, tajnik, knjižničar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78166A" w:rsidRDefault="009F458B" w:rsidP="001B7B3C">
            <w:pPr>
              <w:numPr>
                <w:ilvl w:val="0"/>
                <w:numId w:val="44"/>
              </w:numPr>
              <w:spacing w:after="0" w:line="240" w:lineRule="auto"/>
              <w:rPr>
                <w:rFonts w:ascii="Calibri" w:hAnsi="Calibri" w:cs="Calibri"/>
                <w:b/>
              </w:rPr>
            </w:pPr>
            <w:r w:rsidRPr="0078166A">
              <w:rPr>
                <w:rFonts w:ascii="Calibri" w:hAnsi="Calibri" w:cs="Calibri"/>
                <w:b/>
              </w:rPr>
              <w:t>Ostali poslovi</w:t>
            </w:r>
          </w:p>
        </w:tc>
        <w:tc>
          <w:tcPr>
            <w:tcW w:w="2164" w:type="dxa"/>
          </w:tcPr>
          <w:p w:rsidR="009F458B" w:rsidRPr="0078166A" w:rsidRDefault="009F458B" w:rsidP="0019305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753" w:type="dxa"/>
          </w:tcPr>
          <w:p w:rsidR="009F458B" w:rsidRPr="0078166A" w:rsidRDefault="009F458B" w:rsidP="00193050">
            <w:pPr>
              <w:rPr>
                <w:rFonts w:ascii="Calibri" w:hAnsi="Calibri" w:cs="Calibri"/>
                <w:b/>
              </w:rPr>
            </w:pP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002B22" w:rsidRDefault="009F458B" w:rsidP="00193050">
            <w:pPr>
              <w:rPr>
                <w:rFonts w:ascii="Calibri" w:hAnsi="Calibri" w:cs="Calibri"/>
                <w:lang w:val="de-AT"/>
              </w:rPr>
            </w:pPr>
            <w:proofErr w:type="spellStart"/>
            <w:r w:rsidRPr="00002B22">
              <w:rPr>
                <w:rFonts w:ascii="Calibri" w:hAnsi="Calibri" w:cs="Calibri"/>
                <w:lang w:val="de-AT"/>
              </w:rPr>
              <w:t>Vođenje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dokumentacije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o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vlastitom</w:t>
            </w:r>
            <w:proofErr w:type="spellEnd"/>
            <w:r w:rsidRPr="00002B22">
              <w:rPr>
                <w:rFonts w:ascii="Calibri" w:hAnsi="Calibri" w:cs="Calibri"/>
                <w:lang w:val="de-AT"/>
              </w:rPr>
              <w:t xml:space="preserve"> </w:t>
            </w:r>
            <w:proofErr w:type="spellStart"/>
            <w:r w:rsidRPr="00002B22">
              <w:rPr>
                <w:rFonts w:ascii="Calibri" w:hAnsi="Calibri" w:cs="Calibri"/>
                <w:lang w:val="de-AT"/>
              </w:rPr>
              <w:t>radu</w:t>
            </w:r>
            <w:proofErr w:type="spellEnd"/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pedagog</w:t>
            </w:r>
          </w:p>
        </w:tc>
      </w:tr>
      <w:tr w:rsidR="009F458B" w:rsidRPr="005C43F9" w:rsidTr="00193050">
        <w:tc>
          <w:tcPr>
            <w:tcW w:w="4661" w:type="dxa"/>
            <w:gridSpan w:val="2"/>
          </w:tcPr>
          <w:p w:rsidR="009F458B" w:rsidRPr="005C43F9" w:rsidRDefault="009F458B" w:rsidP="001930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Mentorstvo za volontere i pripravnike pedagoge</w:t>
            </w:r>
          </w:p>
        </w:tc>
        <w:tc>
          <w:tcPr>
            <w:tcW w:w="2164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 w:rsidRPr="009B4B7C">
              <w:rPr>
                <w:rFonts w:ascii="Calibri" w:hAnsi="Calibri" w:cs="Calibri"/>
              </w:rPr>
              <w:t>tijekom godine</w:t>
            </w:r>
          </w:p>
        </w:tc>
        <w:tc>
          <w:tcPr>
            <w:tcW w:w="2753" w:type="dxa"/>
          </w:tcPr>
          <w:p w:rsidR="009F458B" w:rsidRPr="005C43F9" w:rsidRDefault="009F458B" w:rsidP="0019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pedagog</w:t>
            </w:r>
          </w:p>
        </w:tc>
      </w:tr>
    </w:tbl>
    <w:p w:rsidR="009F458B" w:rsidRDefault="009F458B" w:rsidP="009F458B"/>
    <w:p w:rsidR="009F458B" w:rsidRDefault="009F458B" w:rsidP="009F458B">
      <w:pPr>
        <w:jc w:val="both"/>
        <w:rPr>
          <w:rFonts w:ascii="Calibri" w:hAnsi="Calibri" w:cs="Calibri"/>
          <w:sz w:val="24"/>
        </w:rPr>
      </w:pPr>
      <w:r w:rsidRPr="000B130B">
        <w:rPr>
          <w:rFonts w:ascii="Calibri" w:hAnsi="Calibri" w:cs="Calibri"/>
          <w:sz w:val="24"/>
        </w:rPr>
        <w:t xml:space="preserve">Plan i program rada pedagoginja će realizirati u suradnji sa ravnateljem škole, tajnikom, knjižničarom, učiteljima razredne i predmetne nastave, te sa vanjskim stručnim suradnicima: defektologom, psihologom, Županijskim povjerenstvom za prevenciju ovisnosti, Centrom za socijalnu skrb, Hrvatskim zavodom za zapošljavanje, Hrvatskim zavodom za javno zdravstvo, Centrom za prevenciju ovisnosti i izvanbolničko liječenje, uredom UNICEF-a u Hrvatskoj, </w:t>
      </w:r>
      <w:proofErr w:type="spellStart"/>
      <w:r w:rsidRPr="000B130B">
        <w:rPr>
          <w:rFonts w:ascii="Calibri" w:hAnsi="Calibri" w:cs="Calibri"/>
          <w:sz w:val="24"/>
        </w:rPr>
        <w:t>itd</w:t>
      </w:r>
      <w:proofErr w:type="spellEnd"/>
      <w:r w:rsidRPr="000B130B">
        <w:rPr>
          <w:rFonts w:ascii="Calibri" w:hAnsi="Calibri" w:cs="Calibri"/>
          <w:sz w:val="24"/>
        </w:rPr>
        <w:t>.</w:t>
      </w:r>
    </w:p>
    <w:p w:rsidR="009F458B" w:rsidRPr="007D389B" w:rsidRDefault="009F458B" w:rsidP="009F458B">
      <w:pPr>
        <w:jc w:val="both"/>
        <w:rPr>
          <w:rFonts w:ascii="Calibri" w:hAnsi="Calibri" w:cs="Calibri"/>
          <w:sz w:val="24"/>
        </w:rPr>
      </w:pPr>
    </w:p>
    <w:tbl>
      <w:tblPr>
        <w:tblW w:w="0" w:type="auto"/>
        <w:tblInd w:w="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1080"/>
      </w:tblGrid>
      <w:tr w:rsidR="009F458B" w:rsidRPr="007D389B" w:rsidTr="00193050">
        <w:tc>
          <w:tcPr>
            <w:tcW w:w="5580" w:type="dxa"/>
          </w:tcPr>
          <w:p w:rsidR="009F458B" w:rsidRPr="000500A1" w:rsidRDefault="009F458B" w:rsidP="00193050">
            <w:pPr>
              <w:rPr>
                <w:rFonts w:ascii="Calibri" w:hAnsi="Calibri"/>
                <w:b/>
                <w:sz w:val="16"/>
                <w:szCs w:val="18"/>
              </w:rPr>
            </w:pPr>
            <w:r w:rsidRPr="000500A1">
              <w:rPr>
                <w:rFonts w:ascii="Calibri" w:hAnsi="Calibri"/>
                <w:b/>
                <w:sz w:val="16"/>
                <w:szCs w:val="18"/>
              </w:rPr>
              <w:t>Vrsta posla- stručni suradnik pedagog</w:t>
            </w:r>
          </w:p>
        </w:tc>
        <w:tc>
          <w:tcPr>
            <w:tcW w:w="1080" w:type="dxa"/>
          </w:tcPr>
          <w:p w:rsidR="009F458B" w:rsidRPr="000500A1" w:rsidRDefault="009F458B" w:rsidP="00193050">
            <w:pPr>
              <w:rPr>
                <w:rFonts w:ascii="Calibri" w:hAnsi="Calibri"/>
                <w:b/>
                <w:sz w:val="16"/>
                <w:szCs w:val="18"/>
              </w:rPr>
            </w:pPr>
            <w:r w:rsidRPr="000500A1">
              <w:rPr>
                <w:rFonts w:ascii="Calibri" w:hAnsi="Calibri"/>
                <w:b/>
                <w:sz w:val="16"/>
                <w:szCs w:val="18"/>
              </w:rPr>
              <w:t>Sati tjedno</w:t>
            </w:r>
          </w:p>
        </w:tc>
      </w:tr>
      <w:tr w:rsidR="009F458B" w:rsidRPr="007D389B" w:rsidTr="00193050">
        <w:tc>
          <w:tcPr>
            <w:tcW w:w="5580" w:type="dxa"/>
          </w:tcPr>
          <w:p w:rsidR="009F458B" w:rsidRPr="000500A1" w:rsidRDefault="009F458B" w:rsidP="00193050">
            <w:pPr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1. Planiranje i programiranje</w:t>
            </w:r>
          </w:p>
        </w:tc>
        <w:tc>
          <w:tcPr>
            <w:tcW w:w="1080" w:type="dxa"/>
          </w:tcPr>
          <w:p w:rsidR="009F458B" w:rsidRPr="000500A1" w:rsidRDefault="009F458B" w:rsidP="00193050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3</w:t>
            </w:r>
          </w:p>
        </w:tc>
      </w:tr>
      <w:tr w:rsidR="009F458B" w:rsidRPr="007D389B" w:rsidTr="00193050">
        <w:tc>
          <w:tcPr>
            <w:tcW w:w="5580" w:type="dxa"/>
          </w:tcPr>
          <w:p w:rsidR="009F458B" w:rsidRPr="000500A1" w:rsidRDefault="009F458B" w:rsidP="00193050">
            <w:pPr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2. Pripremanje za neposredan odgojno obrazovni rad</w:t>
            </w:r>
          </w:p>
        </w:tc>
        <w:tc>
          <w:tcPr>
            <w:tcW w:w="1080" w:type="dxa"/>
          </w:tcPr>
          <w:p w:rsidR="009F458B" w:rsidRPr="000500A1" w:rsidRDefault="009F458B" w:rsidP="00193050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4</w:t>
            </w:r>
          </w:p>
        </w:tc>
      </w:tr>
      <w:tr w:rsidR="009F458B" w:rsidRPr="007D389B" w:rsidTr="00193050">
        <w:tc>
          <w:tcPr>
            <w:tcW w:w="5580" w:type="dxa"/>
          </w:tcPr>
          <w:p w:rsidR="009F458B" w:rsidRPr="000500A1" w:rsidRDefault="009F458B" w:rsidP="00193050">
            <w:pPr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3. Neposredan odgojno obrazovni rad</w:t>
            </w:r>
          </w:p>
        </w:tc>
        <w:tc>
          <w:tcPr>
            <w:tcW w:w="1080" w:type="dxa"/>
          </w:tcPr>
          <w:p w:rsidR="009F458B" w:rsidRPr="000500A1" w:rsidRDefault="009F458B" w:rsidP="00193050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20</w:t>
            </w:r>
          </w:p>
        </w:tc>
      </w:tr>
      <w:tr w:rsidR="009F458B" w:rsidRPr="007D389B" w:rsidTr="00193050">
        <w:tc>
          <w:tcPr>
            <w:tcW w:w="5580" w:type="dxa"/>
          </w:tcPr>
          <w:p w:rsidR="009F458B" w:rsidRPr="000500A1" w:rsidRDefault="009F458B" w:rsidP="00193050">
            <w:pPr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4. Vrednovanje obrazovnih postignuća</w:t>
            </w:r>
          </w:p>
        </w:tc>
        <w:tc>
          <w:tcPr>
            <w:tcW w:w="1080" w:type="dxa"/>
          </w:tcPr>
          <w:p w:rsidR="009F458B" w:rsidRPr="000500A1" w:rsidRDefault="009F458B" w:rsidP="00193050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6</w:t>
            </w:r>
          </w:p>
        </w:tc>
      </w:tr>
      <w:tr w:rsidR="009F458B" w:rsidRPr="007D389B" w:rsidTr="00193050">
        <w:tc>
          <w:tcPr>
            <w:tcW w:w="5580" w:type="dxa"/>
          </w:tcPr>
          <w:p w:rsidR="009F458B" w:rsidRPr="000500A1" w:rsidRDefault="009F458B" w:rsidP="00193050">
            <w:pPr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5. Bibliotečno–informacijski i dokumentacijski poslovi</w:t>
            </w:r>
          </w:p>
        </w:tc>
        <w:tc>
          <w:tcPr>
            <w:tcW w:w="1080" w:type="dxa"/>
          </w:tcPr>
          <w:p w:rsidR="009F458B" w:rsidRPr="000500A1" w:rsidRDefault="009F458B" w:rsidP="00193050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3</w:t>
            </w:r>
          </w:p>
        </w:tc>
      </w:tr>
      <w:tr w:rsidR="009F458B" w:rsidRPr="007D389B" w:rsidTr="00193050">
        <w:tc>
          <w:tcPr>
            <w:tcW w:w="5580" w:type="dxa"/>
          </w:tcPr>
          <w:p w:rsidR="009F458B" w:rsidRPr="000500A1" w:rsidRDefault="009F458B" w:rsidP="00193050">
            <w:pPr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6. Stručno usavršavanje</w:t>
            </w:r>
          </w:p>
        </w:tc>
        <w:tc>
          <w:tcPr>
            <w:tcW w:w="1080" w:type="dxa"/>
          </w:tcPr>
          <w:p w:rsidR="009F458B" w:rsidRPr="000500A1" w:rsidRDefault="009F458B" w:rsidP="00193050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2</w:t>
            </w:r>
          </w:p>
        </w:tc>
      </w:tr>
      <w:tr w:rsidR="009F458B" w:rsidRPr="007D389B" w:rsidTr="00193050">
        <w:tc>
          <w:tcPr>
            <w:tcW w:w="5580" w:type="dxa"/>
          </w:tcPr>
          <w:p w:rsidR="009F458B" w:rsidRPr="000500A1" w:rsidRDefault="009F458B" w:rsidP="00193050">
            <w:pPr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7. Ostali poslovi</w:t>
            </w:r>
          </w:p>
        </w:tc>
        <w:tc>
          <w:tcPr>
            <w:tcW w:w="1080" w:type="dxa"/>
          </w:tcPr>
          <w:p w:rsidR="009F458B" w:rsidRPr="000500A1" w:rsidRDefault="009F458B" w:rsidP="00193050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0500A1">
              <w:rPr>
                <w:rFonts w:ascii="Calibri" w:hAnsi="Calibri"/>
                <w:sz w:val="16"/>
                <w:szCs w:val="18"/>
              </w:rPr>
              <w:t>2</w:t>
            </w:r>
          </w:p>
        </w:tc>
      </w:tr>
      <w:tr w:rsidR="009F458B" w:rsidRPr="007D389B" w:rsidTr="00193050">
        <w:tc>
          <w:tcPr>
            <w:tcW w:w="5580" w:type="dxa"/>
          </w:tcPr>
          <w:p w:rsidR="009F458B" w:rsidRPr="000500A1" w:rsidRDefault="009F458B" w:rsidP="00193050">
            <w:pPr>
              <w:rPr>
                <w:rFonts w:ascii="Calibri" w:hAnsi="Calibri"/>
                <w:b/>
                <w:i/>
                <w:sz w:val="16"/>
                <w:szCs w:val="18"/>
              </w:rPr>
            </w:pPr>
            <w:r w:rsidRPr="000500A1">
              <w:rPr>
                <w:rFonts w:ascii="Calibri" w:hAnsi="Calibri"/>
                <w:b/>
                <w:i/>
                <w:sz w:val="16"/>
                <w:szCs w:val="18"/>
              </w:rPr>
              <w:t>UKUPNO</w:t>
            </w:r>
          </w:p>
        </w:tc>
        <w:tc>
          <w:tcPr>
            <w:tcW w:w="1080" w:type="dxa"/>
          </w:tcPr>
          <w:p w:rsidR="009F458B" w:rsidRPr="000500A1" w:rsidRDefault="009F458B" w:rsidP="00193050">
            <w:pPr>
              <w:jc w:val="center"/>
              <w:rPr>
                <w:rFonts w:ascii="Calibri" w:hAnsi="Calibri"/>
                <w:b/>
                <w:i/>
                <w:sz w:val="16"/>
                <w:szCs w:val="18"/>
              </w:rPr>
            </w:pPr>
            <w:r w:rsidRPr="000500A1">
              <w:rPr>
                <w:rFonts w:ascii="Calibri" w:hAnsi="Calibri"/>
                <w:b/>
                <w:i/>
                <w:sz w:val="16"/>
                <w:szCs w:val="18"/>
              </w:rPr>
              <w:t>40</w:t>
            </w:r>
          </w:p>
        </w:tc>
      </w:tr>
    </w:tbl>
    <w:p w:rsidR="009F458B" w:rsidRDefault="009F458B" w:rsidP="009F458B">
      <w:pPr>
        <w:rPr>
          <w:rFonts w:ascii="Monotype Corsiva" w:hAnsi="Monotype Corsiva"/>
          <w:sz w:val="28"/>
          <w:szCs w:val="28"/>
        </w:rPr>
      </w:pPr>
    </w:p>
    <w:p w:rsidR="009F458B" w:rsidRDefault="009F458B" w:rsidP="009F458B">
      <w:pPr>
        <w:pStyle w:val="Podnoje"/>
        <w:jc w:val="both"/>
        <w:rPr>
          <w:rFonts w:ascii="Verdana" w:hAnsi="Verdana"/>
          <w:b/>
        </w:rPr>
      </w:pPr>
    </w:p>
    <w:p w:rsidR="009F458B" w:rsidRDefault="009F458B" w:rsidP="009F458B">
      <w:pPr>
        <w:pStyle w:val="Podnoje"/>
        <w:jc w:val="both"/>
        <w:rPr>
          <w:rFonts w:ascii="Verdana" w:hAnsi="Verdana"/>
          <w:b/>
        </w:rPr>
      </w:pPr>
    </w:p>
    <w:p w:rsidR="009F458B" w:rsidRDefault="009F458B" w:rsidP="009F458B"/>
    <w:p w:rsidR="00A51DB9" w:rsidRDefault="00A51DB9" w:rsidP="00007BA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51DB9" w:rsidRDefault="00A51DB9" w:rsidP="00007BA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F458B" w:rsidRDefault="009F458B" w:rsidP="00007BA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F458B" w:rsidRDefault="009F458B" w:rsidP="00007BA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F458B" w:rsidRDefault="009F458B" w:rsidP="00007BA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0566B" w:rsidRDefault="00E0566B" w:rsidP="00007BA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2879EE" w:rsidRDefault="003703AA" w:rsidP="002879EE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lastRenderedPageBreak/>
        <w:t xml:space="preserve">5.3. </w:t>
      </w:r>
      <w:r w:rsidR="002879EE">
        <w:rPr>
          <w:rFonts w:asciiTheme="majorHAnsi" w:hAnsiTheme="majorHAnsi"/>
          <w:b/>
          <w:i/>
          <w:sz w:val="28"/>
          <w:szCs w:val="28"/>
        </w:rPr>
        <w:t xml:space="preserve">GODIŠNJI PLAN I PROGRAM RADA PSIHOLOGA ZA </w:t>
      </w:r>
    </w:p>
    <w:p w:rsidR="002879EE" w:rsidRDefault="009F458B" w:rsidP="002879EE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ŠKOLSKU GODINU 2020./2021</w:t>
      </w:r>
      <w:r w:rsidR="002879EE">
        <w:rPr>
          <w:rFonts w:asciiTheme="majorHAnsi" w:hAnsiTheme="majorHAnsi"/>
          <w:b/>
          <w:i/>
          <w:sz w:val="28"/>
          <w:szCs w:val="28"/>
        </w:rPr>
        <w:t>.</w:t>
      </w:r>
    </w:p>
    <w:p w:rsidR="002879EE" w:rsidRDefault="002879EE" w:rsidP="002879EE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tbl>
      <w:tblPr>
        <w:tblStyle w:val="Reetkatablice"/>
        <w:tblW w:w="10314" w:type="dxa"/>
        <w:tblLayout w:type="fixed"/>
        <w:tblLook w:val="04A0"/>
      </w:tblPr>
      <w:tblGrid>
        <w:gridCol w:w="5495"/>
        <w:gridCol w:w="1701"/>
        <w:gridCol w:w="1701"/>
        <w:gridCol w:w="1417"/>
      </w:tblGrid>
      <w:tr w:rsidR="002879EE" w:rsidTr="008E32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EE" w:rsidRDefault="002879EE" w:rsidP="008E326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POSLOVI I ZADACI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EE" w:rsidRDefault="002879EE" w:rsidP="008E326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SURADNICI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EE" w:rsidRDefault="002879EE" w:rsidP="008E326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VRIJEME REALIZACIJE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EE" w:rsidRDefault="002879EE" w:rsidP="008E326B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PLANIRANO VRIJEME</w:t>
            </w:r>
          </w:p>
        </w:tc>
      </w:tr>
      <w:tr w:rsidR="002879EE" w:rsidTr="008E32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8E326B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1.PLANIRANJE I PROGRAMIRANJE</w:t>
            </w:r>
          </w:p>
          <w:p w:rsidR="002879EE" w:rsidRDefault="002879EE" w:rsidP="008E326B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:rsidR="002879EE" w:rsidRDefault="002879EE" w:rsidP="008E326B">
            <w:pPr>
              <w:rPr>
                <w:rStyle w:val="Istaknuto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1.1. </w:t>
            </w:r>
            <w:r>
              <w:rPr>
                <w:rStyle w:val="Istaknuto"/>
                <w:rFonts w:asciiTheme="majorHAnsi" w:hAnsiTheme="majorHAnsi"/>
                <w:sz w:val="20"/>
                <w:szCs w:val="20"/>
              </w:rPr>
              <w:t>Sudjelovanje u izradi god. programa rada škole za 2018./2019.</w:t>
            </w:r>
          </w:p>
          <w:p w:rsidR="002879EE" w:rsidRDefault="002879EE" w:rsidP="008E326B">
            <w:pPr>
              <w:pStyle w:val="Naslov3"/>
              <w:outlineLvl w:val="2"/>
              <w:rPr>
                <w:rStyle w:val="Istaknuto"/>
                <w:b w:val="0"/>
                <w:color w:val="auto"/>
              </w:rPr>
            </w:pPr>
            <w:r>
              <w:rPr>
                <w:rStyle w:val="Istaknuto"/>
                <w:b w:val="0"/>
                <w:color w:val="auto"/>
              </w:rPr>
              <w:t>1.2. Sudjelovanje u izradi školskog kurikuluma</w:t>
            </w:r>
          </w:p>
          <w:p w:rsidR="002879EE" w:rsidRDefault="002879EE" w:rsidP="008E326B">
            <w:pPr>
              <w:pStyle w:val="Naslov3"/>
              <w:outlineLvl w:val="2"/>
              <w:rPr>
                <w:rStyle w:val="Istaknuto"/>
                <w:b w:val="0"/>
                <w:color w:val="auto"/>
              </w:rPr>
            </w:pPr>
            <w:r>
              <w:rPr>
                <w:b w:val="0"/>
                <w:i/>
                <w:color w:val="auto"/>
              </w:rPr>
              <w:t xml:space="preserve">1.3. </w:t>
            </w:r>
            <w:r>
              <w:rPr>
                <w:rStyle w:val="Istaknuto"/>
                <w:b w:val="0"/>
                <w:color w:val="auto"/>
              </w:rPr>
              <w:t>Izrada Godišnjeg plana i programa rada psihologa-stručnog suradnika</w:t>
            </w:r>
          </w:p>
          <w:p w:rsidR="002879EE" w:rsidRDefault="002879EE" w:rsidP="008E326B"/>
          <w:p w:rsidR="002879EE" w:rsidRDefault="002879EE" w:rsidP="008E326B">
            <w:pPr>
              <w:rPr>
                <w:rStyle w:val="Istaknuto"/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1.4. </w:t>
            </w:r>
            <w:r>
              <w:rPr>
                <w:rStyle w:val="Istaknuto"/>
                <w:rFonts w:asciiTheme="majorHAnsi" w:hAnsiTheme="majorHAnsi"/>
                <w:sz w:val="20"/>
                <w:szCs w:val="20"/>
              </w:rPr>
              <w:t xml:space="preserve">Sudjelovanje u izradi IOOP-a za </w:t>
            </w:r>
            <w:proofErr w:type="spellStart"/>
            <w:r>
              <w:rPr>
                <w:rStyle w:val="Istaknuto"/>
                <w:rFonts w:asciiTheme="majorHAnsi" w:hAnsiTheme="majorHAnsi"/>
                <w:sz w:val="20"/>
                <w:szCs w:val="20"/>
              </w:rPr>
              <w:t>učenikekoji</w:t>
            </w:r>
            <w:proofErr w:type="spellEnd"/>
            <w:r>
              <w:rPr>
                <w:rStyle w:val="Istaknuto"/>
                <w:rFonts w:asciiTheme="majorHAnsi" w:hAnsiTheme="majorHAnsi"/>
                <w:sz w:val="20"/>
                <w:szCs w:val="20"/>
              </w:rPr>
              <w:t xml:space="preserve"> imaju rješenje o primjerenom obliku odgoja i obrazovanja</w:t>
            </w:r>
          </w:p>
          <w:p w:rsidR="002879EE" w:rsidRDefault="002879EE" w:rsidP="008E326B">
            <w:pPr>
              <w:rPr>
                <w:rStyle w:val="Istaknuto"/>
                <w:rFonts w:asciiTheme="majorHAnsi" w:hAnsiTheme="majorHAnsi"/>
                <w:sz w:val="20"/>
                <w:szCs w:val="20"/>
              </w:rPr>
            </w:pPr>
          </w:p>
          <w:p w:rsidR="002879EE" w:rsidRDefault="002879EE" w:rsidP="008E326B">
            <w:pPr>
              <w:rPr>
                <w:rStyle w:val="Istaknuto"/>
                <w:rFonts w:asciiTheme="majorHAnsi" w:hAnsiTheme="majorHAnsi"/>
                <w:sz w:val="20"/>
                <w:szCs w:val="20"/>
              </w:rPr>
            </w:pPr>
            <w:r>
              <w:rPr>
                <w:rStyle w:val="Istaknuto"/>
                <w:rFonts w:asciiTheme="majorHAnsi" w:hAnsiTheme="majorHAnsi"/>
                <w:sz w:val="20"/>
                <w:szCs w:val="20"/>
              </w:rPr>
              <w:t>1.5. Školski preventivni program (ŠPP)-dorađivanje, aktualizacija</w:t>
            </w:r>
          </w:p>
          <w:p w:rsidR="002879EE" w:rsidRDefault="002879EE" w:rsidP="008E326B">
            <w:pPr>
              <w:pStyle w:val="Naslov3"/>
              <w:outlineLvl w:val="2"/>
              <w:rPr>
                <w:rStyle w:val="Istaknuto"/>
                <w:b w:val="0"/>
                <w:color w:val="auto"/>
              </w:rPr>
            </w:pPr>
            <w:r>
              <w:rPr>
                <w:b w:val="0"/>
                <w:i/>
                <w:color w:val="auto"/>
              </w:rPr>
              <w:t xml:space="preserve">1.6. </w:t>
            </w:r>
            <w:r>
              <w:rPr>
                <w:rStyle w:val="Istaknuto"/>
                <w:b w:val="0"/>
                <w:color w:val="auto"/>
              </w:rPr>
              <w:t>Izrada godišnjeg plana i programa stručnog usavršavanja</w:t>
            </w:r>
          </w:p>
          <w:p w:rsidR="002879EE" w:rsidRDefault="002879EE" w:rsidP="008E326B"/>
          <w:p w:rsidR="002879EE" w:rsidRPr="00E05D7F" w:rsidRDefault="002879EE" w:rsidP="008E326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1.7. </w:t>
            </w:r>
            <w:r>
              <w:rPr>
                <w:rStyle w:val="Istaknuto"/>
                <w:rFonts w:asciiTheme="majorHAnsi" w:hAnsiTheme="majorHAnsi"/>
                <w:sz w:val="20"/>
                <w:szCs w:val="20"/>
              </w:rPr>
              <w:t>Osiguravanje uvjeta za rad psihologa (organizacija prostora, nabava opreme, instrumentarija, materijala i pribora za rad)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Ravnateljica, pedagoginja, defektolog</w:t>
            </w:r>
          </w:p>
          <w:p w:rsidR="002879EE" w:rsidRDefault="002879EE" w:rsidP="008E32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879EE" w:rsidRDefault="009F458B" w:rsidP="008E32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Kolovoz, rujan 2020</w:t>
            </w:r>
            <w:r w:rsidR="002879EE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45</w:t>
            </w:r>
          </w:p>
        </w:tc>
      </w:tr>
      <w:tr w:rsidR="002879EE" w:rsidTr="008E326B">
        <w:trPr>
          <w:trHeight w:val="595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8E326B">
            <w:pPr>
              <w:pStyle w:val="Naslov3"/>
              <w:outlineLvl w:val="2"/>
              <w:rPr>
                <w:rStyle w:val="Istaknuto"/>
                <w:color w:val="auto"/>
              </w:rPr>
            </w:pPr>
            <w:r>
              <w:rPr>
                <w:rStyle w:val="Istaknuto"/>
                <w:color w:val="auto"/>
              </w:rPr>
              <w:lastRenderedPageBreak/>
              <w:t>2.NEPOSREDNI ODGOJNO-OBRAZOVNI RAD</w:t>
            </w:r>
          </w:p>
          <w:p w:rsidR="002879EE" w:rsidRDefault="002879EE" w:rsidP="001B7B3C">
            <w:pPr>
              <w:pStyle w:val="Naslov3"/>
              <w:numPr>
                <w:ilvl w:val="1"/>
                <w:numId w:val="31"/>
              </w:numPr>
              <w:jc w:val="both"/>
              <w:outlineLvl w:val="2"/>
              <w:rPr>
                <w:rStyle w:val="Istaknuto"/>
                <w:color w:val="auto"/>
              </w:rPr>
            </w:pPr>
            <w:r>
              <w:rPr>
                <w:rStyle w:val="Istaknuto"/>
                <w:color w:val="auto"/>
              </w:rPr>
              <w:t>Neposredan rad s učenicima</w:t>
            </w:r>
          </w:p>
          <w:p w:rsidR="002879EE" w:rsidRDefault="002879EE" w:rsidP="008E326B"/>
          <w:p w:rsidR="002879EE" w:rsidRDefault="002879EE" w:rsidP="008E326B">
            <w:pPr>
              <w:tabs>
                <w:tab w:val="left" w:pos="6804"/>
              </w:tabs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2.1.1. 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  <w:t xml:space="preserve">Savjetodavni i edukacijski rad s učenicima sljedećih profila:                     </w:t>
            </w:r>
          </w:p>
          <w:p w:rsidR="002879EE" w:rsidRDefault="002879EE" w:rsidP="001B7B3C">
            <w:pPr>
              <w:numPr>
                <w:ilvl w:val="0"/>
                <w:numId w:val="32"/>
              </w:numPr>
              <w:tabs>
                <w:tab w:val="left" w:pos="6804"/>
              </w:tabs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  <w:t>s emocionalnim problemima</w:t>
            </w:r>
          </w:p>
          <w:p w:rsidR="002879EE" w:rsidRDefault="002879EE" w:rsidP="001B7B3C">
            <w:pPr>
              <w:numPr>
                <w:ilvl w:val="0"/>
                <w:numId w:val="32"/>
              </w:numPr>
              <w:tabs>
                <w:tab w:val="left" w:pos="4678"/>
                <w:tab w:val="left" w:pos="6804"/>
              </w:tabs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  <w:t xml:space="preserve">s poremećajima ponašanja         </w:t>
            </w:r>
          </w:p>
          <w:p w:rsidR="002879EE" w:rsidRDefault="002879EE" w:rsidP="001B7B3C">
            <w:pPr>
              <w:numPr>
                <w:ilvl w:val="0"/>
                <w:numId w:val="32"/>
              </w:numPr>
              <w:tabs>
                <w:tab w:val="left" w:pos="6804"/>
              </w:tabs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  <w:t>sa zdravstvenim, poteškoćama</w:t>
            </w:r>
          </w:p>
          <w:p w:rsidR="002879EE" w:rsidRDefault="002879EE" w:rsidP="001B7B3C">
            <w:pPr>
              <w:numPr>
                <w:ilvl w:val="0"/>
                <w:numId w:val="32"/>
              </w:numPr>
              <w:tabs>
                <w:tab w:val="left" w:pos="6804"/>
              </w:tabs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  <w:t>s poteškoćama socijalizacije</w:t>
            </w:r>
          </w:p>
          <w:p w:rsidR="002879EE" w:rsidRDefault="002879EE" w:rsidP="001B7B3C">
            <w:pPr>
              <w:numPr>
                <w:ilvl w:val="0"/>
                <w:numId w:val="32"/>
              </w:numPr>
              <w:tabs>
                <w:tab w:val="left" w:pos="6804"/>
              </w:tabs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  <w:t>s problemima učenja</w:t>
            </w:r>
          </w:p>
          <w:p w:rsidR="002879EE" w:rsidRDefault="002879EE" w:rsidP="008E326B">
            <w:pPr>
              <w:tabs>
                <w:tab w:val="left" w:pos="4820"/>
                <w:tab w:val="left" w:pos="6804"/>
              </w:tabs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tabs>
                <w:tab w:val="left" w:pos="4820"/>
                <w:tab w:val="left" w:pos="6804"/>
              </w:tabs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2.1.2. 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Stvaranje pozitivne socijalne i emocionalne klime u odjeljenjima putem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individualnih i grupnih 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razgovora s učiteljima i učenicima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te kreiranjem radionica</w:t>
            </w:r>
          </w:p>
          <w:p w:rsidR="002879EE" w:rsidRDefault="002879EE" w:rsidP="008E326B">
            <w:pPr>
              <w:pStyle w:val="Naslov3"/>
              <w:outlineLvl w:val="2"/>
              <w:rPr>
                <w:rStyle w:val="Istaknuto"/>
                <w:b w:val="0"/>
                <w:color w:val="auto"/>
              </w:rPr>
            </w:pPr>
            <w:r>
              <w:rPr>
                <w:rStyle w:val="Istaknuto"/>
                <w:b w:val="0"/>
                <w:color w:val="auto"/>
              </w:rPr>
              <w:t xml:space="preserve">2.1.3. Rad na realizaciji školskog preventivnog programa  </w:t>
            </w:r>
          </w:p>
          <w:p w:rsidR="002879EE" w:rsidRDefault="002879EE" w:rsidP="008E326B">
            <w:pPr>
              <w:pStyle w:val="Naslov3"/>
              <w:outlineLvl w:val="2"/>
              <w:rPr>
                <w:rStyle w:val="Istaknuto"/>
                <w:b w:val="0"/>
                <w:color w:val="auto"/>
              </w:rPr>
            </w:pPr>
            <w:r>
              <w:rPr>
                <w:rStyle w:val="Istaknuto"/>
                <w:b w:val="0"/>
                <w:color w:val="auto"/>
              </w:rPr>
              <w:t xml:space="preserve">2.1.5. Suradnja sa ZZJZ i realizacija anketnog ispitivanja na  učenicima sedmog razreda                                                             </w:t>
            </w:r>
          </w:p>
          <w:p w:rsidR="002879EE" w:rsidRDefault="002879EE" w:rsidP="008E326B">
            <w:pPr>
              <w:tabs>
                <w:tab w:val="left" w:pos="4820"/>
                <w:tab w:val="left" w:pos="6804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2879EE" w:rsidRDefault="002879EE" w:rsidP="008E326B">
            <w:pPr>
              <w:tabs>
                <w:tab w:val="left" w:pos="6804"/>
              </w:tabs>
              <w:rPr>
                <w:rStyle w:val="Istaknuto"/>
                <w:iCs w:val="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2.1.6. Prikupljanje anamnestičkih podataka o učenicima s teškoćama            u razvoju                                           </w:t>
            </w:r>
            <w:r>
              <w:rPr>
                <w:rFonts w:ascii="Calibri" w:eastAsia="Calibri" w:hAnsi="Calibri" w:cs="Times New Roman"/>
              </w:rPr>
              <w:t xml:space="preserve">                                         </w:t>
            </w:r>
          </w:p>
          <w:p w:rsidR="002879EE" w:rsidRDefault="002879EE" w:rsidP="008E326B">
            <w:pPr>
              <w:pStyle w:val="Naslov3"/>
              <w:outlineLvl w:val="2"/>
              <w:rPr>
                <w:rStyle w:val="Istaknuto"/>
                <w:b w:val="0"/>
                <w:color w:val="auto"/>
              </w:rPr>
            </w:pPr>
            <w:r>
              <w:rPr>
                <w:rStyle w:val="Istaknuto"/>
                <w:b w:val="0"/>
                <w:color w:val="auto"/>
              </w:rPr>
              <w:t xml:space="preserve">2.1.7. Rad u Stručnom povjerenstvu škole sukladno Pravilniku (utvrđivanje primjerenog oblika odgoja i obrazovanja, dijagnostika, prijedlozi, izmjena </w:t>
            </w:r>
            <w:proofErr w:type="spellStart"/>
            <w:r>
              <w:rPr>
                <w:rStyle w:val="Istaknuto"/>
                <w:b w:val="0"/>
                <w:color w:val="auto"/>
              </w:rPr>
              <w:t>ishodovanih</w:t>
            </w:r>
            <w:proofErr w:type="spellEnd"/>
            <w:r>
              <w:rPr>
                <w:rStyle w:val="Istaknuto"/>
                <w:b w:val="0"/>
                <w:color w:val="auto"/>
              </w:rPr>
              <w:t xml:space="preserve"> rješenja) </w:t>
            </w:r>
          </w:p>
          <w:p w:rsidR="002879EE" w:rsidRDefault="002879EE" w:rsidP="008E326B">
            <w:pPr>
              <w:tabs>
                <w:tab w:val="left" w:pos="6804"/>
              </w:tabs>
              <w:rPr>
                <w:rFonts w:asciiTheme="majorHAnsi" w:eastAsia="Times New Roman" w:hAnsiTheme="majorHAnsi" w:cs="Times New Roman"/>
                <w:sz w:val="20"/>
                <w:szCs w:val="20"/>
                <w:lang w:eastAsia="hr-HR"/>
              </w:rPr>
            </w:pPr>
          </w:p>
          <w:p w:rsidR="002879EE" w:rsidRDefault="002879EE" w:rsidP="008E326B">
            <w:pPr>
              <w:tabs>
                <w:tab w:val="left" w:pos="6804"/>
              </w:tabs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  <w:t xml:space="preserve">2.1.8. Individualni  rad s djecom s TUR                   </w:t>
            </w:r>
          </w:p>
          <w:p w:rsidR="002879EE" w:rsidRDefault="002879EE" w:rsidP="008E326B">
            <w:pPr>
              <w:pStyle w:val="Naslov3"/>
              <w:outlineLvl w:val="2"/>
              <w:rPr>
                <w:rStyle w:val="Istaknuto"/>
                <w:b w:val="0"/>
                <w:color w:val="auto"/>
              </w:rPr>
            </w:pPr>
            <w:r>
              <w:rPr>
                <w:rStyle w:val="Istaknuto"/>
                <w:b w:val="0"/>
                <w:color w:val="auto"/>
              </w:rPr>
              <w:t>2.1.9. Hospitiranje na satovima, sukladno potrebama pojedinih učenika/učitelja</w:t>
            </w:r>
          </w:p>
          <w:p w:rsidR="002879EE" w:rsidRDefault="002879EE" w:rsidP="008E326B">
            <w:pPr>
              <w:pStyle w:val="Naslov3"/>
              <w:outlineLvl w:val="2"/>
              <w:rPr>
                <w:rStyle w:val="Istaknuto"/>
                <w:b w:val="0"/>
                <w:color w:val="auto"/>
              </w:rPr>
            </w:pPr>
            <w:r>
              <w:rPr>
                <w:rStyle w:val="Istaknuto"/>
                <w:b w:val="0"/>
                <w:color w:val="auto"/>
              </w:rPr>
              <w:t xml:space="preserve">2.1.10. Implementacija testova sposobnosti u odjelima prvog i četvrtog razreda (identifikacija potencijalno darovitih)     </w:t>
            </w:r>
          </w:p>
          <w:p w:rsidR="002879EE" w:rsidRDefault="002879EE" w:rsidP="008E326B">
            <w:pPr>
              <w:pStyle w:val="Naslov3"/>
              <w:outlineLvl w:val="2"/>
              <w:rPr>
                <w:rStyle w:val="Istaknuto"/>
                <w:b w:val="0"/>
                <w:color w:val="auto"/>
              </w:rPr>
            </w:pPr>
            <w:r>
              <w:rPr>
                <w:rStyle w:val="Istaknuto"/>
                <w:b w:val="0"/>
                <w:color w:val="auto"/>
              </w:rPr>
              <w:t xml:space="preserve">2.1.11. Rad s darovitim učenicima (testiranje učenika prvih i četvrtih razreda) </w:t>
            </w:r>
          </w:p>
          <w:p w:rsidR="002879EE" w:rsidRDefault="002879EE" w:rsidP="008E326B"/>
          <w:p w:rsidR="002879EE" w:rsidRDefault="002879EE" w:rsidP="008E326B">
            <w:pPr>
              <w:pStyle w:val="Naslov3"/>
              <w:outlineLvl w:val="2"/>
              <w:rPr>
                <w:rStyle w:val="Istaknuto"/>
                <w:color w:val="auto"/>
              </w:rPr>
            </w:pPr>
            <w:r>
              <w:rPr>
                <w:rStyle w:val="Istaknuto"/>
                <w:color w:val="auto"/>
              </w:rPr>
              <w:t>2.2. Upis učenika i formiranje odjela prvog razreda</w:t>
            </w:r>
          </w:p>
          <w:p w:rsidR="002879EE" w:rsidRDefault="002879EE" w:rsidP="008E326B">
            <w:pPr>
              <w:pStyle w:val="Naslov3"/>
              <w:outlineLvl w:val="2"/>
              <w:rPr>
                <w:rStyle w:val="Istaknuto"/>
                <w:b w:val="0"/>
                <w:color w:val="auto"/>
              </w:rPr>
            </w:pPr>
            <w:r>
              <w:rPr>
                <w:rStyle w:val="Istaknuto"/>
                <w:b w:val="0"/>
                <w:color w:val="auto"/>
              </w:rPr>
              <w:t xml:space="preserve">2.2.1. Organizacija poslova </w:t>
            </w:r>
            <w:proofErr w:type="spellStart"/>
            <w:r>
              <w:rPr>
                <w:rStyle w:val="Istaknuto"/>
                <w:b w:val="0"/>
                <w:color w:val="auto"/>
              </w:rPr>
              <w:t>predupisa</w:t>
            </w:r>
            <w:proofErr w:type="spellEnd"/>
            <w:r>
              <w:rPr>
                <w:rStyle w:val="Istaknuto"/>
                <w:b w:val="0"/>
                <w:color w:val="auto"/>
              </w:rPr>
              <w:t>, komunikacija sa  županijskim Uredom</w:t>
            </w:r>
          </w:p>
          <w:p w:rsidR="002879EE" w:rsidRDefault="002879EE" w:rsidP="008E326B"/>
          <w:p w:rsidR="002879EE" w:rsidRDefault="002879EE" w:rsidP="008E326B">
            <w:pPr>
              <w:tabs>
                <w:tab w:val="left" w:pos="6804"/>
                <w:tab w:val="left" w:pos="8505"/>
              </w:tabs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2.2.2.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  <w:t>Priprema materijala za testiranje</w:t>
            </w:r>
          </w:p>
          <w:p w:rsidR="002879EE" w:rsidRDefault="002879EE" w:rsidP="008E326B">
            <w:pP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  <w:t>psihofizičke zrelosti  djece za upis u prvi razred</w:t>
            </w:r>
          </w:p>
          <w:p w:rsidR="002879EE" w:rsidRDefault="002879EE" w:rsidP="008E326B">
            <w:pP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</w:pPr>
          </w:p>
          <w:p w:rsidR="002879EE" w:rsidRDefault="002879EE" w:rsidP="008E326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2.2.3. Prikupljanje podataka o djeci </w:t>
            </w:r>
            <w:proofErr w:type="spellStart"/>
            <w:r>
              <w:rPr>
                <w:rFonts w:asciiTheme="majorHAnsi" w:hAnsiTheme="majorHAnsi"/>
                <w:i/>
                <w:sz w:val="20"/>
                <w:szCs w:val="20"/>
              </w:rPr>
              <w:t>izpredškolskih</w:t>
            </w:r>
            <w:proofErr w:type="spellEnd"/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ustanova</w:t>
            </w:r>
          </w:p>
          <w:p w:rsidR="002879EE" w:rsidRDefault="002879EE" w:rsidP="008E326B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i/>
              </w:rPr>
              <w:t>2.2.4.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Prikupljanje anamnestičkih podataka od roditelja</w:t>
            </w:r>
          </w:p>
          <w:p w:rsidR="002879EE" w:rsidRDefault="002879EE" w:rsidP="008E326B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rPr>
                <w:rStyle w:val="Istaknuto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2.2.5.</w:t>
            </w:r>
            <w:r>
              <w:rPr>
                <w:rStyle w:val="Istaknuto"/>
                <w:rFonts w:asciiTheme="majorHAnsi" w:hAnsiTheme="majorHAnsi"/>
                <w:sz w:val="20"/>
                <w:szCs w:val="20"/>
              </w:rPr>
              <w:t>Organizacija testiranja zrelosti za upis u prvi razred</w:t>
            </w:r>
          </w:p>
          <w:p w:rsidR="002879EE" w:rsidRDefault="002879EE" w:rsidP="008E326B">
            <w:pPr>
              <w:pStyle w:val="Naslov3"/>
              <w:outlineLvl w:val="2"/>
              <w:rPr>
                <w:b w:val="0"/>
                <w:color w:val="auto"/>
              </w:rPr>
            </w:pPr>
            <w:r>
              <w:rPr>
                <w:rStyle w:val="Istaknuto"/>
                <w:b w:val="0"/>
                <w:color w:val="auto"/>
              </w:rPr>
              <w:lastRenderedPageBreak/>
              <w:t>2.2.6. Provođenje ispitivanja psihofizičke zrelosti za upis</w:t>
            </w:r>
          </w:p>
          <w:p w:rsidR="002879EE" w:rsidRPr="0099789C" w:rsidRDefault="002879EE" w:rsidP="008E326B">
            <w:pPr>
              <w:pStyle w:val="Naslov3"/>
              <w:outlineLvl w:val="2"/>
              <w:rPr>
                <w:rStyle w:val="Istaknuto"/>
              </w:rPr>
            </w:pPr>
            <w:r>
              <w:rPr>
                <w:rStyle w:val="Istaknuto"/>
                <w:b w:val="0"/>
                <w:color w:val="auto"/>
              </w:rPr>
              <w:t>2.2.7. Savjetodavni razgovori s roditeljima nakon provedenog testiranja, podjela informativnih materijala</w:t>
            </w:r>
          </w:p>
          <w:p w:rsidR="002879EE" w:rsidRDefault="002879EE" w:rsidP="008E326B"/>
          <w:p w:rsidR="002879EE" w:rsidRDefault="002879EE" w:rsidP="008E326B">
            <w:pPr>
              <w:tabs>
                <w:tab w:val="left" w:pos="6804"/>
              </w:tabs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2.2.8. Dodatna psihološka obrada djece s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  <w:t>indikacijama na razvojne smetnje</w:t>
            </w:r>
          </w:p>
          <w:p w:rsidR="002879EE" w:rsidRDefault="002879EE" w:rsidP="008E326B">
            <w:pPr>
              <w:tabs>
                <w:tab w:val="left" w:pos="6804"/>
              </w:tabs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</w:pPr>
          </w:p>
          <w:p w:rsidR="002879EE" w:rsidRDefault="002879EE" w:rsidP="008E326B">
            <w:pPr>
              <w:tabs>
                <w:tab w:val="left" w:pos="6804"/>
              </w:tabs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  <w:t>2.2.9. Suradnja s liječnikom školske</w:t>
            </w:r>
          </w:p>
          <w:p w:rsidR="002879EE" w:rsidRDefault="002879EE" w:rsidP="008E326B">
            <w:pPr>
              <w:tabs>
                <w:tab w:val="left" w:pos="6804"/>
              </w:tabs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  <w:t xml:space="preserve">medicine tijekom sistematskih pregleda </w:t>
            </w:r>
            <w:proofErr w:type="spellStart"/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  <w:t>prvaša</w:t>
            </w:r>
            <w:proofErr w:type="spellEnd"/>
          </w:p>
          <w:p w:rsidR="002879EE" w:rsidRDefault="002879EE" w:rsidP="008E326B">
            <w:pPr>
              <w:tabs>
                <w:tab w:val="left" w:pos="6804"/>
              </w:tabs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</w:pPr>
          </w:p>
          <w:p w:rsidR="002879EE" w:rsidRDefault="002879EE" w:rsidP="008E326B">
            <w:pPr>
              <w:tabs>
                <w:tab w:val="left" w:pos="6804"/>
              </w:tabs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2.2.10.  Sastanci povjerenstva za upis djece u prvi razred                                                     </w:t>
            </w:r>
          </w:p>
          <w:p w:rsidR="002879EE" w:rsidRDefault="002879EE" w:rsidP="008E326B">
            <w:pPr>
              <w:tabs>
                <w:tab w:val="left" w:pos="6804"/>
              </w:tabs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</w:pPr>
          </w:p>
          <w:p w:rsidR="002879EE" w:rsidRDefault="002879EE" w:rsidP="008E326B">
            <w:pPr>
              <w:rPr>
                <w:rStyle w:val="Istaknuto"/>
              </w:rPr>
            </w:pPr>
            <w:r>
              <w:rPr>
                <w:rStyle w:val="Istaknuto"/>
                <w:rFonts w:asciiTheme="majorHAnsi" w:hAnsiTheme="majorHAnsi"/>
                <w:sz w:val="20"/>
                <w:szCs w:val="20"/>
              </w:rPr>
              <w:t>2.2.11.  Konzultativni razgovori s učiteljicama prvog razreda s ciljem praćenja, napredovanja učenika tijekom prvih mjeseci pohađanja nastave</w:t>
            </w:r>
          </w:p>
          <w:p w:rsidR="002879EE" w:rsidRDefault="002879EE" w:rsidP="008E326B">
            <w:pPr>
              <w:rPr>
                <w:rStyle w:val="Istaknuto"/>
                <w:rFonts w:asciiTheme="majorHAnsi" w:hAnsiTheme="majorHAnsi"/>
                <w:sz w:val="20"/>
                <w:szCs w:val="20"/>
              </w:rPr>
            </w:pPr>
          </w:p>
          <w:p w:rsidR="002879EE" w:rsidRDefault="002879EE" w:rsidP="008E326B">
            <w:pPr>
              <w:tabs>
                <w:tab w:val="left" w:pos="6804"/>
              </w:tabs>
              <w:rPr>
                <w:rStyle w:val="Istaknuto"/>
                <w:rFonts w:asciiTheme="majorHAnsi" w:eastAsia="Times New Roman" w:hAnsiTheme="majorHAnsi" w:cs="Times New Roman"/>
                <w:iCs w:val="0"/>
                <w:sz w:val="20"/>
                <w:szCs w:val="20"/>
                <w:lang w:eastAsia="hr-HR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  <w:t xml:space="preserve">2.2.12.  Pomoć i praćenje pri adaptaciji i socijalizaciji  učenika  prvih razreda (hospitacije na nastavi, savjetodavni i </w:t>
            </w:r>
            <w:proofErr w:type="spellStart"/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  <w:t>suportivni</w:t>
            </w:r>
            <w:proofErr w:type="spellEnd"/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hr-HR"/>
              </w:rPr>
              <w:t xml:space="preserve"> razgovori s roditeljima, učenicima i učiteljima )</w:t>
            </w:r>
          </w:p>
          <w:p w:rsidR="002879EE" w:rsidRDefault="002879EE" w:rsidP="008E326B">
            <w:pPr>
              <w:pStyle w:val="Naslov3"/>
              <w:outlineLvl w:val="2"/>
              <w:rPr>
                <w:rStyle w:val="Istaknuto"/>
                <w:color w:val="auto"/>
              </w:rPr>
            </w:pPr>
            <w:r>
              <w:rPr>
                <w:rStyle w:val="Istaknuto"/>
                <w:color w:val="auto"/>
              </w:rPr>
              <w:t>2.3 Neposredan rad s roditeljima</w:t>
            </w:r>
          </w:p>
          <w:p w:rsidR="002879EE" w:rsidRPr="002E0BF1" w:rsidRDefault="002879EE" w:rsidP="008E326B">
            <w:pPr>
              <w:pStyle w:val="Naslov3"/>
              <w:outlineLvl w:val="2"/>
              <w:rPr>
                <w:rStyle w:val="Istaknuto"/>
                <w:b w:val="0"/>
                <w:color w:val="auto"/>
              </w:rPr>
            </w:pPr>
            <w:r>
              <w:rPr>
                <w:rStyle w:val="Istaknuto"/>
                <w:b w:val="0"/>
                <w:color w:val="auto"/>
              </w:rPr>
              <w:t>2.3.1. Savjetodavni rad s roditeljima učenika, individualni i grupni savjetodavni razgovori</w:t>
            </w:r>
          </w:p>
          <w:p w:rsidR="002879EE" w:rsidRDefault="002879EE" w:rsidP="008E326B">
            <w:pPr>
              <w:pStyle w:val="Naslov3"/>
              <w:outlineLvl w:val="2"/>
              <w:rPr>
                <w:rStyle w:val="Istaknuto"/>
                <w:b w:val="0"/>
                <w:color w:val="auto"/>
              </w:rPr>
            </w:pPr>
            <w:r>
              <w:rPr>
                <w:rStyle w:val="Istaknuto"/>
                <w:b w:val="0"/>
                <w:color w:val="auto"/>
              </w:rPr>
              <w:t>2.3.2. Izlaganja na roditeljskim sastancima (po potrebi)</w:t>
            </w:r>
          </w:p>
          <w:p w:rsidR="002879EE" w:rsidRDefault="002879EE" w:rsidP="008E326B"/>
          <w:p w:rsidR="002879EE" w:rsidRDefault="002879EE" w:rsidP="008E326B">
            <w:pPr>
              <w:rPr>
                <w:rFonts w:asciiTheme="majorHAnsi" w:hAnsiTheme="majorHAnsi"/>
                <w:b/>
                <w:i/>
                <w:iCs/>
                <w:sz w:val="20"/>
                <w:szCs w:val="20"/>
              </w:rPr>
            </w:pPr>
            <w:r>
              <w:rPr>
                <w:rStyle w:val="Istaknuto"/>
                <w:rFonts w:asciiTheme="majorHAnsi" w:hAnsiTheme="majorHAnsi"/>
                <w:b/>
                <w:sz w:val="20"/>
                <w:szCs w:val="20"/>
              </w:rPr>
              <w:t>2.4.  Neposredan rad s učiteljima i asistentima</w:t>
            </w:r>
          </w:p>
          <w:p w:rsidR="002879EE" w:rsidRPr="00561446" w:rsidRDefault="002879EE" w:rsidP="008E326B">
            <w:pPr>
              <w:pStyle w:val="Naslov3"/>
              <w:outlineLvl w:val="2"/>
              <w:rPr>
                <w:rStyle w:val="Istaknuto"/>
                <w:color w:val="auto"/>
              </w:rPr>
            </w:pPr>
            <w:r>
              <w:rPr>
                <w:rStyle w:val="Istaknuto"/>
                <w:b w:val="0"/>
                <w:color w:val="auto"/>
              </w:rPr>
              <w:t>2.4.1. Savjetodavni  razgovori s učiteljima u svezi učenika s teškoćama u razvoju te potencijalno darovitih učenika</w:t>
            </w:r>
          </w:p>
          <w:p w:rsidR="002879EE" w:rsidRDefault="002879EE" w:rsidP="008E326B">
            <w:pPr>
              <w:pStyle w:val="Naslov3"/>
              <w:outlineLvl w:val="2"/>
              <w:rPr>
                <w:rStyle w:val="Istaknuto"/>
                <w:b w:val="0"/>
                <w:color w:val="auto"/>
              </w:rPr>
            </w:pPr>
            <w:r>
              <w:rPr>
                <w:rStyle w:val="Istaknuto"/>
                <w:b w:val="0"/>
                <w:color w:val="auto"/>
              </w:rPr>
              <w:t>2.4.2. Savjetodavni razgovori s učiteljima u svezi odgojne problematike u odjelima</w:t>
            </w:r>
          </w:p>
          <w:p w:rsidR="002879EE" w:rsidRDefault="002879EE" w:rsidP="008E326B">
            <w:pPr>
              <w:rPr>
                <w:rStyle w:val="Istaknuto"/>
              </w:rPr>
            </w:pPr>
          </w:p>
          <w:p w:rsidR="002879EE" w:rsidRDefault="002879EE" w:rsidP="008E326B">
            <w:pPr>
              <w:tabs>
                <w:tab w:val="left" w:pos="6804"/>
                <w:tab w:val="left" w:pos="8789"/>
              </w:tabs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2.4.3. 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Upoz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navanje učitelja s literaturom 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za uspješniji rad s učenicima –strategije učenja i poučavanja, školsko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ozračje i učinkovitost škole </w:t>
            </w:r>
          </w:p>
          <w:p w:rsidR="002879EE" w:rsidRDefault="002879EE" w:rsidP="008E326B">
            <w:pPr>
              <w:rPr>
                <w:rStyle w:val="Istaknuto"/>
                <w:rFonts w:asciiTheme="majorHAnsi" w:hAnsiTheme="majorHAnsi"/>
              </w:rPr>
            </w:pPr>
          </w:p>
          <w:p w:rsidR="002879EE" w:rsidRDefault="002879EE" w:rsidP="008E326B">
            <w:r>
              <w:rPr>
                <w:rStyle w:val="Istaknuto"/>
                <w:rFonts w:asciiTheme="majorHAnsi" w:hAnsiTheme="majorHAnsi"/>
                <w:sz w:val="20"/>
                <w:szCs w:val="20"/>
              </w:rPr>
              <w:t>2.4.4. Edukativna izlaganja na sastancima stručnih vijeća ili sjednicama RV i UV</w:t>
            </w:r>
          </w:p>
          <w:p w:rsidR="002879EE" w:rsidRDefault="002879EE" w:rsidP="008E326B">
            <w:pPr>
              <w:pStyle w:val="Naslov3"/>
              <w:outlineLvl w:val="2"/>
              <w:rPr>
                <w:b w:val="0"/>
                <w:i/>
                <w:iCs/>
                <w:color w:val="auto"/>
              </w:rPr>
            </w:pPr>
            <w:r>
              <w:rPr>
                <w:rStyle w:val="Istaknuto"/>
                <w:b w:val="0"/>
                <w:color w:val="auto"/>
              </w:rPr>
              <w:t>2.4.5. Savjetodavni rad s asistentima u nastavi, mjesečni sastanci svih asistenata i članova SRS s ciljem praćenja provođenja projekta i pružanja supervizijske podrške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Pedagoginja, defektolog, učitelji, razrednik</w:t>
            </w: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Stručno povjerenstvo, ravnateljica</w:t>
            </w: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učiteljice</w:t>
            </w: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Pedagoginja, defektolog, razrednici</w:t>
            </w: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Pedagoginja, defektolog</w:t>
            </w: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9F458B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Rujan 2020.-lipanj 2021</w:t>
            </w: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9F458B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Listopad 2020</w:t>
            </w:r>
            <w:r w:rsidR="002879EE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:rsidR="002879EE" w:rsidRPr="009442C9" w:rsidRDefault="009F458B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Ožujak 2021</w:t>
            </w:r>
            <w:r w:rsidR="002879EE" w:rsidRPr="009442C9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:rsidR="002879EE" w:rsidRDefault="002879EE" w:rsidP="008E32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879EE" w:rsidRDefault="00F25EBC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Siječanj 2020</w:t>
            </w:r>
            <w:r w:rsidR="009F458B">
              <w:rPr>
                <w:rFonts w:asciiTheme="majorHAnsi" w:hAnsiTheme="majorHAnsi"/>
                <w:i/>
                <w:sz w:val="20"/>
                <w:szCs w:val="20"/>
              </w:rPr>
              <w:t>1- lipanj 2021</w:t>
            </w:r>
            <w:r w:rsidR="002879EE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9F458B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Rujan 2020.-lipanj 2021</w:t>
            </w:r>
            <w:r w:rsidR="002879EE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9F458B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Rujan 2020. – lipanj 2021.</w:t>
            </w: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9F458B" w:rsidP="009F458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Rujan 2020. – lipanj 2021</w:t>
            </w:r>
            <w:r w:rsidR="002879EE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  <w:r>
              <w:t>135</w:t>
            </w: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  <w:r>
              <w:t>170</w:t>
            </w: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  <w:r>
              <w:t>45</w:t>
            </w: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  <w:r>
              <w:t>125</w:t>
            </w: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  <w:r>
              <w:t>45</w:t>
            </w: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  <w:r>
              <w:t>70</w:t>
            </w: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</w:pPr>
          </w:p>
        </w:tc>
      </w:tr>
      <w:tr w:rsidR="002879EE" w:rsidTr="008E32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1B7B3C">
            <w:pPr>
              <w:pStyle w:val="Odlomakpopisa"/>
              <w:numPr>
                <w:ilvl w:val="0"/>
                <w:numId w:val="31"/>
              </w:numPr>
              <w:tabs>
                <w:tab w:val="left" w:pos="6804"/>
                <w:tab w:val="left" w:pos="8789"/>
              </w:tabs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  <w:lastRenderedPageBreak/>
              <w:t>Analiza učinkovitosti odgojno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  <w:t>obrazovnog procesa</w:t>
            </w:r>
          </w:p>
          <w:p w:rsidR="002879EE" w:rsidRDefault="002879EE" w:rsidP="008E326B">
            <w:pPr>
              <w:pStyle w:val="Odlomakpopisa"/>
              <w:tabs>
                <w:tab w:val="left" w:pos="6804"/>
                <w:tab w:val="left" w:pos="8789"/>
              </w:tabs>
              <w:ind w:left="360"/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</w:pPr>
          </w:p>
          <w:p w:rsidR="002879EE" w:rsidRDefault="002879EE" w:rsidP="001B7B3C">
            <w:pPr>
              <w:pStyle w:val="Odlomakpopisa"/>
              <w:numPr>
                <w:ilvl w:val="1"/>
                <w:numId w:val="31"/>
              </w:numPr>
              <w:tabs>
                <w:tab w:val="left" w:pos="709"/>
                <w:tab w:val="left" w:pos="6804"/>
                <w:tab w:val="left" w:pos="8789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Sudjelovanje u radu razrednih i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učiteljskih vijeća    </w:t>
            </w:r>
          </w:p>
          <w:p w:rsidR="002879EE" w:rsidRDefault="002879EE" w:rsidP="008E326B">
            <w:pPr>
              <w:tabs>
                <w:tab w:val="left" w:pos="709"/>
                <w:tab w:val="left" w:pos="6804"/>
                <w:tab w:val="left" w:pos="8789"/>
              </w:tabs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Pr="00F25EBC" w:rsidRDefault="002879EE" w:rsidP="001B7B3C">
            <w:pPr>
              <w:pStyle w:val="Odlomakpopisa"/>
              <w:numPr>
                <w:ilvl w:val="1"/>
                <w:numId w:val="31"/>
              </w:numPr>
              <w:tabs>
                <w:tab w:val="left" w:pos="709"/>
                <w:tab w:val="left" w:pos="6804"/>
                <w:tab w:val="left" w:pos="8789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Izrada godišnjeg izvješća o radu</w:t>
            </w:r>
            <w:r>
              <w:t xml:space="preserve"> </w:t>
            </w:r>
            <w:r w:rsidR="00F25EBC"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psihologa </w:t>
            </w:r>
            <w:r w:rsidRPr="00F25EBC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 </w:t>
            </w:r>
            <w:r w:rsidRPr="00F25EBC">
              <w:rPr>
                <w:rFonts w:asciiTheme="majorHAnsi" w:eastAsia="Calibri" w:hAnsiTheme="majorHAnsi" w:cs="Times New Roman"/>
              </w:rPr>
              <w:t xml:space="preserve">                   </w:t>
            </w:r>
            <w:r w:rsidRPr="00F25EBC">
              <w:rPr>
                <w:rFonts w:ascii="Calibri" w:eastAsia="Calibri" w:hAnsi="Calibri" w:cs="Times New Roman"/>
              </w:rPr>
              <w:t xml:space="preserve">                                             </w:t>
            </w:r>
            <w:r w:rsidRPr="00F25EBC"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F25EBC"/>
          <w:p w:rsidR="002879EE" w:rsidRDefault="002879EE" w:rsidP="008E326B">
            <w:pPr>
              <w:jc w:val="center"/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Ravnateljica, stručni suradnici, učitelji, vanjski suradnici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8E326B">
            <w:pPr>
              <w:jc w:val="center"/>
            </w:pPr>
          </w:p>
          <w:p w:rsidR="002879EE" w:rsidRDefault="009F458B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Rujan 2020. – lipanj 2021</w:t>
            </w:r>
            <w:r w:rsidR="002879EE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879EE" w:rsidRDefault="002879EE" w:rsidP="008E326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EE" w:rsidRDefault="002879EE" w:rsidP="008E326B">
            <w:pPr>
              <w:jc w:val="center"/>
            </w:pPr>
            <w:r>
              <w:t>85</w:t>
            </w:r>
          </w:p>
        </w:tc>
      </w:tr>
      <w:tr w:rsidR="002879EE" w:rsidTr="008E32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1B7B3C">
            <w:pPr>
              <w:pStyle w:val="Odlomakpopisa"/>
              <w:numPr>
                <w:ilvl w:val="0"/>
                <w:numId w:val="31"/>
              </w:numPr>
              <w:tabs>
                <w:tab w:val="left" w:pos="709"/>
                <w:tab w:val="left" w:pos="6804"/>
                <w:tab w:val="left" w:pos="8789"/>
              </w:tabs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  <w:t>K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ULTURNA I JAVNA DJELATNOST </w:t>
            </w:r>
          </w:p>
          <w:p w:rsidR="002879EE" w:rsidRDefault="002879EE" w:rsidP="008E326B">
            <w:pPr>
              <w:pStyle w:val="Odlomakpopisa"/>
              <w:tabs>
                <w:tab w:val="left" w:pos="709"/>
                <w:tab w:val="left" w:pos="6804"/>
                <w:tab w:val="left" w:pos="8789"/>
              </w:tabs>
              <w:ind w:left="360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  <w:p w:rsidR="002879EE" w:rsidRDefault="002879EE" w:rsidP="001B7B3C">
            <w:pPr>
              <w:pStyle w:val="Odlomakpopisa"/>
              <w:numPr>
                <w:ilvl w:val="1"/>
                <w:numId w:val="31"/>
              </w:numPr>
              <w:tabs>
                <w:tab w:val="left" w:pos="709"/>
                <w:tab w:val="left" w:pos="6804"/>
                <w:tab w:val="left" w:pos="8789"/>
              </w:tabs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Sudjelovanje u manifestacijama  javnog života škole </w:t>
            </w:r>
          </w:p>
          <w:p w:rsidR="002879EE" w:rsidRDefault="002879EE" w:rsidP="008E326B">
            <w:pPr>
              <w:pStyle w:val="Odlomakpopisa"/>
              <w:tabs>
                <w:tab w:val="left" w:pos="709"/>
                <w:tab w:val="left" w:pos="6804"/>
                <w:tab w:val="left" w:pos="8789"/>
              </w:tabs>
              <w:ind w:left="360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                                                    </w:t>
            </w:r>
          </w:p>
          <w:p w:rsidR="002879EE" w:rsidRDefault="002879EE" w:rsidP="001B7B3C">
            <w:pPr>
              <w:pStyle w:val="Odlomakpopisa"/>
              <w:numPr>
                <w:ilvl w:val="1"/>
                <w:numId w:val="31"/>
              </w:numPr>
              <w:tabs>
                <w:tab w:val="left" w:pos="709"/>
                <w:tab w:val="left" w:pos="6804"/>
                <w:tab w:val="left" w:pos="8789"/>
              </w:tabs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Suradnja s različitim izvanškolskim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institucijama i </w:t>
            </w:r>
            <w:proofErr w:type="spellStart"/>
            <w:r>
              <w:rPr>
                <w:rFonts w:asciiTheme="majorHAnsi" w:hAnsiTheme="majorHAnsi"/>
                <w:i/>
                <w:sz w:val="20"/>
                <w:szCs w:val="20"/>
              </w:rPr>
              <w:t>ostali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školama</w:t>
            </w:r>
            <w:proofErr w:type="spellEnd"/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:   CZSR, MUP, udruge različitih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profila                                               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                       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                  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                             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                                            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                          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  </w:t>
            </w:r>
          </w:p>
          <w:p w:rsidR="002879EE" w:rsidRDefault="002879EE" w:rsidP="008E326B">
            <w:pPr>
              <w:pStyle w:val="Naslov3"/>
              <w:outlineLvl w:val="2"/>
              <w:rPr>
                <w:rFonts w:ascii="Cambria" w:eastAsia="Times New Roman" w:hAnsi="Cambria" w:cs="Times New Roman"/>
                <w:b w:val="0"/>
                <w:i/>
                <w:color w:val="auto"/>
              </w:rPr>
            </w:pPr>
            <w:r>
              <w:rPr>
                <w:b w:val="0"/>
                <w:i/>
                <w:color w:val="auto"/>
              </w:rPr>
              <w:t xml:space="preserve">4.3. </w:t>
            </w:r>
            <w:r>
              <w:rPr>
                <w:rFonts w:ascii="Cambria" w:eastAsia="Times New Roman" w:hAnsi="Cambria" w:cs="Times New Roman"/>
                <w:b w:val="0"/>
                <w:i/>
                <w:color w:val="auto"/>
              </w:rPr>
              <w:t>Sudjelovanje u pripremi i realizaciji</w:t>
            </w:r>
            <w:r>
              <w:rPr>
                <w:b w:val="0"/>
                <w:i/>
                <w:color w:val="auto"/>
              </w:rPr>
              <w:t xml:space="preserve"> </w:t>
            </w:r>
            <w:r>
              <w:rPr>
                <w:rFonts w:ascii="Cambria" w:eastAsia="Times New Roman" w:hAnsi="Cambria" w:cs="Times New Roman"/>
                <w:b w:val="0"/>
                <w:i/>
                <w:color w:val="auto"/>
              </w:rPr>
              <w:t xml:space="preserve">kulturne i javne djelatnosti škole                                                                              </w:t>
            </w:r>
            <w:r>
              <w:rPr>
                <w:b w:val="0"/>
                <w:i/>
                <w:color w:val="auto"/>
              </w:rPr>
              <w:t xml:space="preserve">         </w:t>
            </w:r>
          </w:p>
          <w:p w:rsidR="002879EE" w:rsidRDefault="002879EE" w:rsidP="008E326B">
            <w:pPr>
              <w:tabs>
                <w:tab w:val="left" w:pos="709"/>
                <w:tab w:val="left" w:pos="8364"/>
                <w:tab w:val="left" w:pos="8789"/>
              </w:tabs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8E32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8E326B">
            <w:pPr>
              <w:jc w:val="center"/>
            </w:pPr>
          </w:p>
          <w:p w:rsidR="002879EE" w:rsidRPr="00FF2217" w:rsidRDefault="009F458B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lastRenderedPageBreak/>
              <w:t>Rujan 2020.-lipanj 2021</w:t>
            </w:r>
            <w:r w:rsidR="002879EE" w:rsidRPr="00FF2217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EE" w:rsidRDefault="002879EE" w:rsidP="008E326B">
            <w:pPr>
              <w:jc w:val="center"/>
            </w:pPr>
            <w:r>
              <w:lastRenderedPageBreak/>
              <w:t>19</w:t>
            </w:r>
          </w:p>
        </w:tc>
      </w:tr>
      <w:tr w:rsidR="002879EE" w:rsidTr="008E32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8E326B">
            <w:pPr>
              <w:pStyle w:val="Naslov3"/>
              <w:outlineLvl w:val="2"/>
              <w:rPr>
                <w:rStyle w:val="Istaknuto"/>
                <w:color w:val="auto"/>
              </w:rPr>
            </w:pPr>
            <w:r>
              <w:rPr>
                <w:rStyle w:val="Istaknuto"/>
                <w:color w:val="auto"/>
              </w:rPr>
              <w:lastRenderedPageBreak/>
              <w:t>5. STRUČNO USAVRŠAVANJE</w:t>
            </w:r>
          </w:p>
          <w:p w:rsidR="002879EE" w:rsidRDefault="002879EE" w:rsidP="008E326B">
            <w:pPr>
              <w:pStyle w:val="Naslov3"/>
              <w:outlineLvl w:val="2"/>
              <w:rPr>
                <w:rStyle w:val="Istaknuto"/>
                <w:b w:val="0"/>
                <w:color w:val="auto"/>
              </w:rPr>
            </w:pPr>
            <w:r>
              <w:rPr>
                <w:rStyle w:val="Istaknuto"/>
                <w:b w:val="0"/>
                <w:color w:val="auto"/>
              </w:rPr>
              <w:t xml:space="preserve">5.1 Prisustvovanje stručnim seminarima - Ministarstvo znanosti, obrazovanja i športa, Agencija za odgoj i obrazovanje, strukovne udruge                                                                                   </w:t>
            </w:r>
          </w:p>
          <w:p w:rsidR="002879EE" w:rsidRDefault="002879EE" w:rsidP="008E326B">
            <w:pPr>
              <w:tabs>
                <w:tab w:val="left" w:pos="1965"/>
              </w:tabs>
              <w:rPr>
                <w:rStyle w:val="Istaknuto"/>
                <w:rFonts w:asciiTheme="majorHAnsi" w:hAnsiTheme="majorHAnsi"/>
                <w:sz w:val="20"/>
                <w:szCs w:val="20"/>
              </w:rPr>
            </w:pPr>
            <w:r>
              <w:rPr>
                <w:rStyle w:val="Istaknuto"/>
                <w:rFonts w:asciiTheme="majorHAnsi" w:hAnsiTheme="majorHAnsi"/>
                <w:sz w:val="20"/>
                <w:szCs w:val="20"/>
              </w:rPr>
              <w:tab/>
            </w:r>
          </w:p>
          <w:p w:rsidR="002879EE" w:rsidRDefault="002879EE" w:rsidP="001B7B3C">
            <w:pPr>
              <w:pStyle w:val="Odlomakpopisa"/>
              <w:numPr>
                <w:ilvl w:val="1"/>
                <w:numId w:val="33"/>
              </w:numPr>
              <w:rPr>
                <w:rStyle w:val="Istaknuto"/>
                <w:rFonts w:asciiTheme="majorHAnsi" w:hAnsiTheme="majorHAnsi"/>
                <w:sz w:val="20"/>
                <w:szCs w:val="20"/>
              </w:rPr>
            </w:pPr>
            <w:r>
              <w:rPr>
                <w:rStyle w:val="Istaknuto"/>
                <w:rFonts w:asciiTheme="majorHAnsi" w:hAnsiTheme="majorHAnsi"/>
                <w:sz w:val="20"/>
                <w:szCs w:val="20"/>
              </w:rPr>
              <w:t>Stručno usavršavanje iz područja prevencije ovisničkih ponašanja</w:t>
            </w:r>
          </w:p>
          <w:p w:rsidR="002879EE" w:rsidRDefault="002879EE" w:rsidP="008E326B">
            <w:pPr>
              <w:pStyle w:val="Naslov3"/>
              <w:outlineLvl w:val="2"/>
              <w:rPr>
                <w:rStyle w:val="Istaknuto"/>
                <w:b w:val="0"/>
                <w:color w:val="auto"/>
              </w:rPr>
            </w:pPr>
            <w:r>
              <w:rPr>
                <w:rStyle w:val="Istaknuto"/>
                <w:b w:val="0"/>
                <w:color w:val="auto"/>
              </w:rPr>
              <w:t xml:space="preserve">5.3. Stručna usavršavanja iz prevencija i suzbijanja nasilja nad djecom </w:t>
            </w:r>
          </w:p>
          <w:p w:rsidR="002879EE" w:rsidRDefault="002879EE" w:rsidP="008E326B">
            <w:pPr>
              <w:tabs>
                <w:tab w:val="left" w:pos="709"/>
                <w:tab w:val="left" w:pos="6804"/>
                <w:tab w:val="left" w:pos="8789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2879EE" w:rsidRDefault="002879EE" w:rsidP="008E326B">
            <w:pPr>
              <w:tabs>
                <w:tab w:val="left" w:pos="709"/>
                <w:tab w:val="left" w:pos="6804"/>
                <w:tab w:val="left" w:pos="8789"/>
              </w:tabs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5.4. 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>Sudjelovanje u radu Sekcije školskih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i/>
                <w:sz w:val="20"/>
                <w:szCs w:val="20"/>
              </w:rPr>
              <w:t xml:space="preserve">psihologa                                           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                         </w:t>
            </w:r>
          </w:p>
          <w:p w:rsidR="002879EE" w:rsidRDefault="002879EE" w:rsidP="008E326B">
            <w:pPr>
              <w:pStyle w:val="Naslov3"/>
              <w:outlineLvl w:val="2"/>
              <w:rPr>
                <w:rStyle w:val="Istaknuto"/>
                <w:b w:val="0"/>
                <w:color w:val="auto"/>
              </w:rPr>
            </w:pPr>
            <w:r>
              <w:rPr>
                <w:rStyle w:val="Istaknuto"/>
                <w:b w:val="0"/>
                <w:color w:val="auto"/>
              </w:rPr>
              <w:t xml:space="preserve">5.5. Nabava i praćenje stručne literature </w:t>
            </w:r>
          </w:p>
          <w:p w:rsidR="002879EE" w:rsidRDefault="002879EE" w:rsidP="008E326B">
            <w:pPr>
              <w:pStyle w:val="Odlomakpopisa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8E32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8E326B">
            <w:pPr>
              <w:jc w:val="center"/>
            </w:pPr>
          </w:p>
          <w:p w:rsidR="002879EE" w:rsidRPr="00FF2217" w:rsidRDefault="009F458B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Rujan 2020.- lipanj 2021</w:t>
            </w:r>
            <w:r w:rsidR="002879EE" w:rsidRPr="00FF2217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EE" w:rsidRDefault="002879EE" w:rsidP="008E326B">
            <w:pPr>
              <w:jc w:val="center"/>
            </w:pPr>
            <w:r>
              <w:t>65</w:t>
            </w:r>
          </w:p>
        </w:tc>
      </w:tr>
      <w:tr w:rsidR="002879EE" w:rsidTr="008E32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8E326B">
            <w:pPr>
              <w:tabs>
                <w:tab w:val="left" w:pos="709"/>
                <w:tab w:val="left" w:pos="6804"/>
                <w:tab w:val="left" w:pos="8789"/>
              </w:tabs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6. ADMINISTRATIVNI POSLOVI</w:t>
            </w:r>
          </w:p>
          <w:p w:rsidR="002879EE" w:rsidRDefault="002879EE" w:rsidP="008E326B">
            <w:pPr>
              <w:pStyle w:val="Odlomakpopisa"/>
              <w:tabs>
                <w:tab w:val="left" w:pos="709"/>
                <w:tab w:val="left" w:pos="6804"/>
                <w:tab w:val="left" w:pos="8789"/>
              </w:tabs>
              <w:ind w:left="360"/>
              <w:rPr>
                <w:rFonts w:ascii="Cambria" w:eastAsia="Calibri" w:hAnsi="Cambria" w:cs="Times New Roman"/>
                <w:b/>
                <w:i/>
                <w:sz w:val="20"/>
                <w:szCs w:val="20"/>
              </w:rPr>
            </w:pPr>
          </w:p>
          <w:p w:rsidR="002879EE" w:rsidRDefault="002879EE" w:rsidP="001B7B3C">
            <w:pPr>
              <w:pStyle w:val="Odlomakpopisa"/>
              <w:numPr>
                <w:ilvl w:val="1"/>
                <w:numId w:val="34"/>
              </w:numPr>
              <w:rPr>
                <w:rStyle w:val="Istaknuto"/>
                <w:rFonts w:asciiTheme="majorHAnsi" w:hAnsiTheme="majorHAnsi"/>
                <w:iCs w:val="0"/>
              </w:rPr>
            </w:pPr>
            <w:r>
              <w:rPr>
                <w:rStyle w:val="Istaknuto"/>
                <w:rFonts w:asciiTheme="majorHAnsi" w:hAnsiTheme="majorHAnsi"/>
                <w:sz w:val="20"/>
                <w:szCs w:val="20"/>
              </w:rPr>
              <w:t>Vođenje dnevnika rada</w:t>
            </w:r>
          </w:p>
          <w:p w:rsidR="002879EE" w:rsidRDefault="002879EE" w:rsidP="008E326B">
            <w:pPr>
              <w:pStyle w:val="Odlomakpopisa"/>
              <w:ind w:left="360"/>
              <w:rPr>
                <w:rStyle w:val="Istaknuto"/>
                <w:rFonts w:asciiTheme="majorHAnsi" w:hAnsiTheme="majorHAnsi"/>
                <w:i w:val="0"/>
                <w:iCs w:val="0"/>
                <w:sz w:val="20"/>
                <w:szCs w:val="20"/>
              </w:rPr>
            </w:pPr>
          </w:p>
          <w:p w:rsidR="002879EE" w:rsidRDefault="002879EE" w:rsidP="001B7B3C">
            <w:pPr>
              <w:pStyle w:val="Odlomakpopisa"/>
              <w:numPr>
                <w:ilvl w:val="1"/>
                <w:numId w:val="34"/>
              </w:numPr>
              <w:rPr>
                <w:rStyle w:val="Istaknuto"/>
                <w:rFonts w:asciiTheme="majorHAnsi" w:hAnsiTheme="majorHAnsi"/>
                <w:i w:val="0"/>
                <w:iCs w:val="0"/>
                <w:sz w:val="20"/>
                <w:szCs w:val="20"/>
              </w:rPr>
            </w:pPr>
            <w:r>
              <w:rPr>
                <w:rStyle w:val="Istaknuto"/>
                <w:rFonts w:asciiTheme="majorHAnsi" w:hAnsiTheme="majorHAnsi"/>
                <w:sz w:val="20"/>
                <w:szCs w:val="20"/>
              </w:rPr>
              <w:t>Vođenje dosjea učenika</w:t>
            </w:r>
          </w:p>
          <w:p w:rsidR="002879EE" w:rsidRDefault="002879EE" w:rsidP="008E326B">
            <w:pPr>
              <w:pStyle w:val="Odlomakpopisa"/>
            </w:pPr>
          </w:p>
          <w:p w:rsidR="002879EE" w:rsidRDefault="002879EE" w:rsidP="001B7B3C">
            <w:pPr>
              <w:pStyle w:val="Odlomakpopisa"/>
              <w:numPr>
                <w:ilvl w:val="1"/>
                <w:numId w:val="34"/>
              </w:numPr>
              <w:rPr>
                <w:rStyle w:val="Istaknuto"/>
                <w:i w:val="0"/>
                <w:iCs w:val="0"/>
              </w:rPr>
            </w:pPr>
            <w:r>
              <w:rPr>
                <w:rStyle w:val="Istaknuto"/>
                <w:rFonts w:asciiTheme="majorHAnsi" w:hAnsiTheme="majorHAnsi"/>
                <w:sz w:val="20"/>
                <w:szCs w:val="20"/>
              </w:rPr>
              <w:t>Dopisi  ustanovama koje skrbe o dobrobiti djece</w:t>
            </w:r>
          </w:p>
          <w:p w:rsidR="002879EE" w:rsidRDefault="002879EE" w:rsidP="008E326B">
            <w:pPr>
              <w:pStyle w:val="Odlomakpopisa"/>
            </w:pPr>
          </w:p>
          <w:p w:rsidR="002879EE" w:rsidRDefault="002879EE" w:rsidP="001B7B3C">
            <w:pPr>
              <w:pStyle w:val="Odlomakpopisa"/>
              <w:numPr>
                <w:ilvl w:val="1"/>
                <w:numId w:val="3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Style w:val="Istaknuto"/>
                <w:rFonts w:asciiTheme="majorHAnsi" w:hAnsiTheme="majorHAnsi"/>
                <w:sz w:val="20"/>
                <w:szCs w:val="20"/>
              </w:rPr>
              <w:t>Izrada izvješća, nalaza i mišljenja psihologa</w:t>
            </w:r>
          </w:p>
          <w:p w:rsidR="002879EE" w:rsidRDefault="002879EE" w:rsidP="001B7B3C">
            <w:pPr>
              <w:pStyle w:val="Naslov3"/>
              <w:numPr>
                <w:ilvl w:val="1"/>
                <w:numId w:val="34"/>
              </w:numPr>
              <w:jc w:val="both"/>
              <w:outlineLvl w:val="2"/>
              <w:rPr>
                <w:rStyle w:val="Istaknuto"/>
                <w:b w:val="0"/>
                <w:color w:val="auto"/>
              </w:rPr>
            </w:pPr>
            <w:r>
              <w:rPr>
                <w:rStyle w:val="Istaknuto"/>
                <w:b w:val="0"/>
                <w:color w:val="auto"/>
              </w:rPr>
              <w:t>Izrada izvješća o rezultatima procjene psihofizičke spremnosti za školu</w:t>
            </w:r>
          </w:p>
          <w:p w:rsidR="002879EE" w:rsidRDefault="002879EE" w:rsidP="008E326B">
            <w:pPr>
              <w:pStyle w:val="Odlomakpopisa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8E32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8E326B">
            <w:pPr>
              <w:jc w:val="center"/>
            </w:pPr>
          </w:p>
          <w:p w:rsidR="002879EE" w:rsidRDefault="009F458B" w:rsidP="008E326B">
            <w:pPr>
              <w:jc w:val="center"/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Rujan 2020.- lipanj 2021</w:t>
            </w:r>
            <w:r w:rsidR="002879EE" w:rsidRPr="00FF2217"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EE" w:rsidRDefault="002879EE" w:rsidP="008E326B">
            <w:pPr>
              <w:jc w:val="center"/>
            </w:pPr>
            <w:r>
              <w:t>80</w:t>
            </w:r>
          </w:p>
        </w:tc>
      </w:tr>
      <w:tr w:rsidR="002879EE" w:rsidTr="008E326B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EE" w:rsidRDefault="002879EE" w:rsidP="008E326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UKUPNO SATI: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8E326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EE" w:rsidRDefault="002879EE" w:rsidP="008E326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EE" w:rsidRDefault="002879EE" w:rsidP="008E326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884</w:t>
            </w:r>
          </w:p>
        </w:tc>
      </w:tr>
    </w:tbl>
    <w:p w:rsidR="002879EE" w:rsidRDefault="002879EE" w:rsidP="002879EE">
      <w:pPr>
        <w:spacing w:after="240"/>
        <w:jc w:val="center"/>
        <w:rPr>
          <w:rFonts w:asciiTheme="majorHAnsi" w:hAnsiTheme="majorHAnsi"/>
          <w:b/>
          <w:bCs/>
          <w:i/>
          <w:sz w:val="28"/>
          <w:szCs w:val="28"/>
        </w:rPr>
      </w:pPr>
    </w:p>
    <w:p w:rsidR="002879EE" w:rsidRDefault="002879EE" w:rsidP="002879EE">
      <w:pPr>
        <w:spacing w:after="240"/>
        <w:jc w:val="center"/>
        <w:rPr>
          <w:rFonts w:asciiTheme="majorHAnsi" w:hAnsiTheme="majorHAnsi"/>
          <w:b/>
          <w:bCs/>
          <w:i/>
          <w:sz w:val="28"/>
          <w:szCs w:val="28"/>
        </w:rPr>
      </w:pPr>
    </w:p>
    <w:p w:rsidR="002879EE" w:rsidRDefault="002879EE" w:rsidP="002879EE">
      <w:pPr>
        <w:spacing w:after="240"/>
        <w:jc w:val="center"/>
        <w:rPr>
          <w:rFonts w:asciiTheme="majorHAnsi" w:hAnsiTheme="majorHAnsi"/>
          <w:b/>
          <w:bCs/>
          <w:i/>
          <w:sz w:val="28"/>
          <w:szCs w:val="28"/>
        </w:rPr>
      </w:pPr>
    </w:p>
    <w:p w:rsidR="002879EE" w:rsidRDefault="002879EE" w:rsidP="002879EE">
      <w:pPr>
        <w:spacing w:after="240"/>
        <w:jc w:val="center"/>
        <w:rPr>
          <w:rFonts w:asciiTheme="majorHAnsi" w:hAnsiTheme="majorHAnsi"/>
          <w:b/>
          <w:bCs/>
          <w:i/>
          <w:sz w:val="28"/>
          <w:szCs w:val="28"/>
        </w:rPr>
      </w:pPr>
    </w:p>
    <w:p w:rsidR="002879EE" w:rsidRDefault="002879EE" w:rsidP="002879EE">
      <w:pPr>
        <w:spacing w:after="240"/>
        <w:jc w:val="center"/>
        <w:rPr>
          <w:rFonts w:asciiTheme="majorHAnsi" w:hAnsiTheme="majorHAnsi"/>
          <w:b/>
          <w:bCs/>
          <w:i/>
          <w:sz w:val="28"/>
          <w:szCs w:val="28"/>
        </w:rPr>
      </w:pPr>
    </w:p>
    <w:p w:rsidR="002879EE" w:rsidRDefault="002879EE" w:rsidP="002879EE">
      <w:pPr>
        <w:spacing w:after="240"/>
        <w:jc w:val="center"/>
        <w:rPr>
          <w:rFonts w:asciiTheme="majorHAnsi" w:hAnsiTheme="majorHAnsi"/>
          <w:b/>
          <w:bCs/>
          <w:i/>
          <w:sz w:val="28"/>
          <w:szCs w:val="28"/>
        </w:rPr>
      </w:pPr>
    </w:p>
    <w:p w:rsidR="002879EE" w:rsidRDefault="002879EE" w:rsidP="002879EE">
      <w:pPr>
        <w:spacing w:after="240"/>
        <w:jc w:val="center"/>
        <w:rPr>
          <w:rFonts w:asciiTheme="majorHAnsi" w:hAnsiTheme="majorHAnsi"/>
          <w:b/>
          <w:bCs/>
          <w:i/>
          <w:sz w:val="28"/>
          <w:szCs w:val="28"/>
        </w:rPr>
      </w:pPr>
    </w:p>
    <w:p w:rsidR="00797A07" w:rsidRPr="00D0371A" w:rsidRDefault="002879EE" w:rsidP="00D0371A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Theme="majorHAnsi" w:hAnsiTheme="majorHAnsi"/>
          <w:i/>
          <w:sz w:val="20"/>
          <w:szCs w:val="20"/>
        </w:rPr>
        <w:br w:type="page"/>
      </w:r>
      <w:r w:rsidR="00797A07" w:rsidRPr="0053729C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lastRenderedPageBreak/>
        <w:t xml:space="preserve">5.4.       </w:t>
      </w:r>
      <w:r w:rsidR="00797A07" w:rsidRPr="0053729C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ab/>
        <w:t>Plan rada stručnog suradnika knjižničara</w:t>
      </w:r>
    </w:p>
    <w:p w:rsidR="0053729C" w:rsidRPr="00FD04BC" w:rsidRDefault="0053729C" w:rsidP="0053729C">
      <w:pPr>
        <w:rPr>
          <w:rFonts w:cstheme="minorHAnsi"/>
          <w:b/>
          <w:sz w:val="28"/>
          <w:szCs w:val="28"/>
        </w:rPr>
      </w:pPr>
    </w:p>
    <w:p w:rsidR="0053729C" w:rsidRPr="00FD04BC" w:rsidRDefault="0053729C" w:rsidP="0053729C">
      <w:pPr>
        <w:rPr>
          <w:rFonts w:cstheme="minorHAnsi"/>
          <w:b/>
          <w:sz w:val="28"/>
          <w:szCs w:val="28"/>
        </w:rPr>
      </w:pPr>
      <w:r w:rsidRPr="00FD04BC">
        <w:rPr>
          <w:rFonts w:cstheme="minorHAnsi"/>
          <w:b/>
          <w:sz w:val="28"/>
          <w:szCs w:val="28"/>
        </w:rPr>
        <w:t xml:space="preserve">     Knjižničarka:</w:t>
      </w:r>
    </w:p>
    <w:p w:rsidR="00DB661A" w:rsidRPr="006D3445" w:rsidRDefault="0053729C" w:rsidP="00DB661A">
      <w:pPr>
        <w:jc w:val="center"/>
        <w:rPr>
          <w:rFonts w:ascii="Times New Roman" w:hAnsi="Times New Roman"/>
          <w:b/>
          <w:sz w:val="32"/>
          <w:szCs w:val="32"/>
        </w:rPr>
      </w:pPr>
      <w:r w:rsidRPr="00FD04BC">
        <w:rPr>
          <w:rFonts w:cstheme="minorHAnsi"/>
          <w:b/>
          <w:sz w:val="28"/>
          <w:szCs w:val="28"/>
        </w:rPr>
        <w:t xml:space="preserve">  </w:t>
      </w:r>
      <w:r w:rsidR="00DB661A" w:rsidRPr="006D3445">
        <w:rPr>
          <w:rFonts w:ascii="Times New Roman" w:hAnsi="Times New Roman"/>
          <w:b/>
          <w:sz w:val="32"/>
          <w:szCs w:val="32"/>
        </w:rPr>
        <w:t>ŠKOLSKA KNJIŽNICA</w:t>
      </w:r>
    </w:p>
    <w:p w:rsidR="00DB661A" w:rsidRPr="006D3445" w:rsidRDefault="00DB661A" w:rsidP="00DB661A">
      <w:pPr>
        <w:jc w:val="center"/>
        <w:rPr>
          <w:rFonts w:ascii="Times New Roman" w:hAnsi="Times New Roman"/>
          <w:b/>
          <w:sz w:val="32"/>
          <w:szCs w:val="32"/>
        </w:rPr>
      </w:pPr>
      <w:r w:rsidRPr="006D3445">
        <w:rPr>
          <w:rFonts w:ascii="Times New Roman" w:hAnsi="Times New Roman"/>
          <w:b/>
          <w:sz w:val="32"/>
          <w:szCs w:val="32"/>
        </w:rPr>
        <w:t>INFORMACIJSKA PISMENOST I POTICANJE ČITANJA</w:t>
      </w:r>
    </w:p>
    <w:p w:rsidR="00DB661A" w:rsidRDefault="00DB661A" w:rsidP="00DB661A">
      <w:pPr>
        <w:jc w:val="both"/>
        <w:rPr>
          <w:rFonts w:ascii="Times New Roman" w:hAnsi="Times New Roman"/>
          <w:sz w:val="28"/>
          <w:szCs w:val="28"/>
        </w:rPr>
      </w:pPr>
    </w:p>
    <w:p w:rsidR="00DB661A" w:rsidRDefault="00DB661A" w:rsidP="00DB66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Suvremena školska knjižnica je informacijsko, medijsko i komunikacijsko središte kvalitetne škole. Ona je, kao izvor informacija i znanja, prije svega namijenjena učenicima i učiteljima za potrebe redovne nastave, ali je i potpora svim nastavnim aktivnostima škole, te je mjesto okupljanja i provođenja slobodnog vremena. </w:t>
      </w:r>
    </w:p>
    <w:p w:rsidR="00DB661A" w:rsidRDefault="00DB661A" w:rsidP="00DB66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Nositelj djelatnosti školske knjižnice je školski knjižničar od kojeg se očekuje profesionalni pristup u komunikaciji i radu, sposobnost razumijevanja korisničkih potreba te posjedovanja informacijskih vještina i znanja o svrsishodnoj i kvalitetnoj uporabi informacija.</w:t>
      </w:r>
    </w:p>
    <w:p w:rsidR="00DB661A" w:rsidRDefault="00DB661A" w:rsidP="00DB66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Zadaća je suvremene školske knjižnice potpora obrazovnim ciljevima i zadatcima zacrtanim nastavnim planom i programom škole.</w:t>
      </w:r>
    </w:p>
    <w:p w:rsidR="00DB661A" w:rsidRDefault="00DB661A" w:rsidP="00DB66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 djelatnost školskog knjižničara uvrštene su neposredna odgojno – obrazovna djelatnost, stručna –  knjižnična informacijska pismenost jedna od važnih sastavnica čovjekove pismenosti uopće. Ona uključuje razumijevanje i uporabu informacija, ne samo iz klasičnih izvora znanja, već i onih posredovanih suvremenom tehnologijom. Upravo u edukaciji ovog oblika pismenosti školska knjižnica treba imati važnu ulogu jer poučava učenike samostalnom projektno – istraživačkom radu, potiče ih na stvaralačko i kritičko mišljenje pri pronalaženju, selektiranju, vrednovanju i primjeni informacija.</w:t>
      </w:r>
    </w:p>
    <w:p w:rsidR="00DB661A" w:rsidRDefault="00DB661A" w:rsidP="00DB66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Timskim radom školskog knjižničara i učitelja omogućuje se </w:t>
      </w:r>
      <w:proofErr w:type="spellStart"/>
      <w:r>
        <w:rPr>
          <w:rFonts w:ascii="Times New Roman" w:hAnsi="Times New Roman"/>
          <w:sz w:val="28"/>
          <w:szCs w:val="28"/>
        </w:rPr>
        <w:t>međupredmetno</w:t>
      </w:r>
      <w:proofErr w:type="spellEnd"/>
      <w:r>
        <w:rPr>
          <w:rFonts w:ascii="Times New Roman" w:hAnsi="Times New Roman"/>
          <w:sz w:val="28"/>
          <w:szCs w:val="28"/>
        </w:rPr>
        <w:t xml:space="preserve"> povezivanje sličnih ili zajedničkih nastavnih sadržaja, iz područja informacijske </w:t>
      </w:r>
      <w:r>
        <w:rPr>
          <w:rFonts w:ascii="Times New Roman" w:hAnsi="Times New Roman"/>
          <w:sz w:val="28"/>
          <w:szCs w:val="28"/>
        </w:rPr>
        <w:lastRenderedPageBreak/>
        <w:t>čitalačke pismenosti, kako pri planiranju tako i u ostvarenju, čime se znatno smanjuje opterećenost učenika.</w:t>
      </w:r>
    </w:p>
    <w:p w:rsidR="00DB661A" w:rsidRDefault="00DB661A" w:rsidP="00DB66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Osnovna je zadaća suvremene škole zajedno sa školskom knjižnicom poticati potrebu za pisanim izvorima i ostalim vrstama knjižne građe, razvijati čitalačke vještine i navike te osnove informacijske pismenosti i informacijske vještine koje su preduvjet za učinkovito pretraživanje informacija. Isticanjem osnovne zadaće školske knjižnice učenik postaje aktivan sudionik nove hrvatske škole.</w:t>
      </w:r>
    </w:p>
    <w:p w:rsidR="00DB661A" w:rsidRPr="006D3445" w:rsidRDefault="00DB661A" w:rsidP="00DB661A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B661A" w:rsidRPr="006D3445" w:rsidRDefault="00DB661A" w:rsidP="001B7B3C">
      <w:pPr>
        <w:pStyle w:val="msolistparagraph0"/>
        <w:numPr>
          <w:ilvl w:val="0"/>
          <w:numId w:val="39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D3445">
        <w:rPr>
          <w:rFonts w:ascii="Times New Roman" w:hAnsi="Times New Roman"/>
          <w:b/>
          <w:sz w:val="28"/>
          <w:szCs w:val="28"/>
        </w:rPr>
        <w:t>ODGOJNO – OBRAZOVNA  DJELATNOST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Poticanje čitanja i navike dolaženja u knjižnicu kroz pričanje priča, slušanje zvučnih zapisa, gledanje filmova, radionica.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Edukacija korisnika: sustavno upoznavanje knjiga i knjižnice, uvođenje učenika u temeljne načine pretraživanja i uporabe dostupnih izvora znanja te poučavanje učenika za samostalno učenje.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Timski rad na pripremi i ostvarenju nastavnih sati i projekata.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Pomoć pri izboru knjižne građe.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Pomaganje učenicima u pripremi i obradi zadane teme ili seminara.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Rad s učenicima, suradnja s učiteljima, pedagoginjom i ravnateljicom u nabavi svih vrsta knjižne građe i u razvoju knjižnice.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Rad s učenicima u grupi „Novinarska grupa“.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Organiziranje radionica.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Posebna suradnja s područnim školama radi organizacije razmjene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hr-HR"/>
        </w:rPr>
        <w:t>lektirnih</w:t>
      </w:r>
      <w:proofErr w:type="spellEnd"/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naslova.</w:t>
      </w:r>
    </w:p>
    <w:p w:rsidR="00DB661A" w:rsidRPr="006D3445" w:rsidRDefault="00DB661A" w:rsidP="00DB661A">
      <w:pPr>
        <w:spacing w:before="100" w:beforeAutospacing="1" w:after="100" w:afterAutospacing="1" w:line="360" w:lineRule="auto"/>
        <w:ind w:left="765"/>
        <w:contextualSpacing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DB661A" w:rsidRPr="006D3445" w:rsidRDefault="00DB661A" w:rsidP="001B7B3C">
      <w:pPr>
        <w:numPr>
          <w:ilvl w:val="0"/>
          <w:numId w:val="4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6D3445">
        <w:rPr>
          <w:rFonts w:ascii="Times New Roman" w:eastAsia="Times New Roman" w:hAnsi="Times New Roman"/>
          <w:b/>
          <w:sz w:val="28"/>
          <w:szCs w:val="28"/>
          <w:lang w:eastAsia="hr-HR"/>
        </w:rPr>
        <w:t>STRUČNA KNJIŽNIČNA DJELATNOST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Organizacija i vođenje rada u knjižnici i čitaonici.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Upis učenika u knjižnicu.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lastRenderedPageBreak/>
        <w:t>Nabava knjiga i ostale informacijske građe.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Knjižnično poslovanje, inventarizacija, signiranje, klasifikacija, katalogizacija, otpis i revizija, rad u knjižničnom programu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hr-HR"/>
        </w:rPr>
        <w:t>Metelwin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hr-HR"/>
        </w:rPr>
        <w:t>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Sustavno izvješćivanje učenika i učitelja o novoj literaturi.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Godišnja pretplata na časopise.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Izrada godišnjeg plana i programa knjižnice.</w:t>
      </w:r>
    </w:p>
    <w:p w:rsidR="00DB661A" w:rsidRDefault="00DB661A" w:rsidP="00DB661A">
      <w:pPr>
        <w:spacing w:before="100" w:beforeAutospacing="1" w:after="100" w:afterAutospacing="1" w:line="360" w:lineRule="auto"/>
        <w:ind w:left="765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DB661A" w:rsidRPr="006D3445" w:rsidRDefault="00DB661A" w:rsidP="001B7B3C">
      <w:pPr>
        <w:numPr>
          <w:ilvl w:val="0"/>
          <w:numId w:val="4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6D3445">
        <w:rPr>
          <w:rFonts w:ascii="Times New Roman" w:eastAsia="Times New Roman" w:hAnsi="Times New Roman"/>
          <w:b/>
          <w:sz w:val="28"/>
          <w:szCs w:val="28"/>
          <w:lang w:eastAsia="hr-HR"/>
        </w:rPr>
        <w:t>KULTURNA  I  JAVNA DJELATNOST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Planiranje kulturnih sadržaja za tekuću školsku godinu.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Sudjelovanje u organizaciji, pripremi i provedbi kulturnih sadržaja i aktivnosti.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Promicanje knjižničnih usluga i djelatnosti 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Pripremanje i izrada tematskih izložaba (panoi, plakati).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Obilježavanje važnih datuma tijekom godine (obljetnice i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hr-HR"/>
        </w:rPr>
        <w:t>sl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hr-HR"/>
        </w:rPr>
        <w:t>.).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Njegovanje sadržaja za očuvanje prirodne i kulturne baštine.</w:t>
      </w:r>
    </w:p>
    <w:p w:rsidR="00DB661A" w:rsidRPr="006D3445" w:rsidRDefault="00DB661A" w:rsidP="00DB661A">
      <w:pPr>
        <w:spacing w:before="100" w:beforeAutospacing="1" w:after="100" w:afterAutospacing="1" w:line="360" w:lineRule="auto"/>
        <w:ind w:left="765"/>
        <w:contextualSpacing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DB661A" w:rsidRPr="006D3445" w:rsidRDefault="00DB661A" w:rsidP="001B7B3C">
      <w:pPr>
        <w:numPr>
          <w:ilvl w:val="0"/>
          <w:numId w:val="41"/>
        </w:num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6D3445">
        <w:rPr>
          <w:rFonts w:ascii="Times New Roman" w:eastAsia="Times New Roman" w:hAnsi="Times New Roman"/>
          <w:b/>
          <w:sz w:val="28"/>
          <w:szCs w:val="28"/>
          <w:lang w:eastAsia="hr-HR"/>
        </w:rPr>
        <w:t>STRUČNO  USAVRŠAVANJE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Sustavno i stalno praćenje pedagoške i druge periodike, te stručne literature.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Praćenje dječje literature i literature za mladež.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Sudjelovanje na svim stručnim i učiteljskim vijećima u školi.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Sudjelovanje na stručnim skupovima  na nivou grada, županije i države.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Suradnja sa knjižnicama i nakladnicima.</w:t>
      </w:r>
    </w:p>
    <w:p w:rsidR="00DB661A" w:rsidRDefault="00DB661A" w:rsidP="00DB661A">
      <w:pPr>
        <w:spacing w:line="360" w:lineRule="auto"/>
        <w:ind w:left="405"/>
        <w:rPr>
          <w:rFonts w:ascii="Times New Roman" w:hAnsi="Times New Roman"/>
          <w:sz w:val="28"/>
          <w:szCs w:val="28"/>
        </w:rPr>
      </w:pPr>
    </w:p>
    <w:p w:rsidR="00DB661A" w:rsidRPr="006D3445" w:rsidRDefault="00DB661A" w:rsidP="001B7B3C">
      <w:pPr>
        <w:pStyle w:val="msolistparagraph0"/>
        <w:numPr>
          <w:ilvl w:val="0"/>
          <w:numId w:val="4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D3445">
        <w:rPr>
          <w:rFonts w:ascii="Times New Roman" w:hAnsi="Times New Roman"/>
          <w:b/>
          <w:sz w:val="28"/>
          <w:szCs w:val="28"/>
        </w:rPr>
        <w:t>OSTALI POSLOVI</w:t>
      </w:r>
    </w:p>
    <w:p w:rsidR="00DB661A" w:rsidRDefault="00DB661A" w:rsidP="001B7B3C">
      <w:pPr>
        <w:numPr>
          <w:ilvl w:val="0"/>
          <w:numId w:val="4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Nabava školskog materijala za učitelje koji im služe za rad u školi i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hr-HR"/>
        </w:rPr>
        <w:t>sl</w:t>
      </w:r>
      <w:proofErr w:type="spellEnd"/>
      <w:r>
        <w:rPr>
          <w:rFonts w:ascii="Times New Roman" w:eastAsia="Times New Roman" w:hAnsi="Times New Roman"/>
          <w:sz w:val="28"/>
          <w:szCs w:val="28"/>
          <w:lang w:eastAsia="hr-HR"/>
        </w:rPr>
        <w:t>. poslovi.</w:t>
      </w:r>
    </w:p>
    <w:p w:rsidR="00DB661A" w:rsidRDefault="00DB661A" w:rsidP="00DB661A"/>
    <w:p w:rsidR="0053729C" w:rsidRPr="00DB661A" w:rsidRDefault="0053729C" w:rsidP="00DB661A">
      <w:pPr>
        <w:rPr>
          <w:rFonts w:cstheme="minorHAnsi"/>
          <w:b/>
          <w:sz w:val="28"/>
          <w:szCs w:val="28"/>
        </w:rPr>
      </w:pPr>
    </w:p>
    <w:p w:rsidR="0053729C" w:rsidRPr="0053729C" w:rsidRDefault="0053729C" w:rsidP="0053729C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3729C" w:rsidRPr="0053729C" w:rsidRDefault="0053729C" w:rsidP="0053729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729C" w:rsidRPr="0053729C" w:rsidRDefault="0053729C" w:rsidP="0053729C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3729C" w:rsidRPr="0053729C" w:rsidRDefault="0053729C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3729C" w:rsidRPr="0053729C" w:rsidRDefault="0053729C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97A07" w:rsidRDefault="00797A07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C09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5.5.       </w:t>
      </w:r>
      <w:r w:rsidRPr="00DC095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  <w:t>Plan rada stručnjaka edukacijsko-rehabilitacijskog profila</w:t>
      </w:r>
    </w:p>
    <w:p w:rsidR="006970D2" w:rsidRDefault="006970D2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970D2" w:rsidRDefault="006970D2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970D2" w:rsidRDefault="006970D2" w:rsidP="00697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Godišnji plan i program rada defektologa – stručnog suradnika </w:t>
      </w:r>
    </w:p>
    <w:p w:rsidR="006970D2" w:rsidRDefault="00A13F85" w:rsidP="00697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šk. god. 2020./2021</w:t>
      </w:r>
      <w:r w:rsidR="006970D2">
        <w:rPr>
          <w:b/>
          <w:sz w:val="28"/>
          <w:szCs w:val="28"/>
        </w:rPr>
        <w:t>.</w:t>
      </w:r>
    </w:p>
    <w:p w:rsidR="006970D2" w:rsidRDefault="006970D2" w:rsidP="006970D2"/>
    <w:p w:rsidR="006970D2" w:rsidRDefault="006970D2" w:rsidP="006970D2"/>
    <w:p w:rsidR="006970D2" w:rsidRDefault="006970D2" w:rsidP="006970D2">
      <w:pPr>
        <w:ind w:left="2832" w:firstLine="708"/>
      </w:pPr>
      <w:r>
        <w:t>Defektolog socijalni pedagog - stručni suradnik:</w:t>
      </w:r>
    </w:p>
    <w:p w:rsidR="006970D2" w:rsidRDefault="006970D2" w:rsidP="006970D2">
      <w:r>
        <w:tab/>
      </w:r>
      <w:r>
        <w:tab/>
      </w:r>
      <w:r>
        <w:tab/>
        <w:t xml:space="preserve">      </w:t>
      </w:r>
      <w:r w:rsidR="00F90D06">
        <w:t xml:space="preserve"> </w:t>
      </w:r>
      <w:r>
        <w:t xml:space="preserve"> </w:t>
      </w:r>
    </w:p>
    <w:p w:rsidR="006970D2" w:rsidRDefault="006970D2" w:rsidP="006970D2"/>
    <w:p w:rsidR="006970D2" w:rsidRDefault="006970D2" w:rsidP="006970D2">
      <w:pPr>
        <w:ind w:firstLine="720"/>
        <w:jc w:val="both"/>
      </w:pPr>
      <w:r>
        <w:t xml:space="preserve">Rad defektologa – stručnog suradnika odvija se u matičnoj Osnovnoj školi „Sveti Filip i Jakov“ u Sv. Filip i Jakovu te prema potrebi u područnim odjelima </w:t>
      </w:r>
      <w:proofErr w:type="spellStart"/>
      <w:r>
        <w:t>Turanj</w:t>
      </w:r>
      <w:proofErr w:type="spellEnd"/>
      <w:r>
        <w:t xml:space="preserve">, Sveti Petar, </w:t>
      </w:r>
      <w:proofErr w:type="spellStart"/>
      <w:r>
        <w:t>Raštane</w:t>
      </w:r>
      <w:proofErr w:type="spellEnd"/>
      <w:r>
        <w:t xml:space="preserve"> Donje i </w:t>
      </w:r>
      <w:proofErr w:type="spellStart"/>
      <w:r>
        <w:t>Sikovo</w:t>
      </w:r>
      <w:proofErr w:type="spellEnd"/>
      <w:r>
        <w:t>.</w:t>
      </w:r>
    </w:p>
    <w:p w:rsidR="006970D2" w:rsidRDefault="006970D2" w:rsidP="006970D2"/>
    <w:p w:rsidR="006970D2" w:rsidRDefault="006970D2" w:rsidP="006970D2">
      <w:pPr>
        <w:ind w:firstLine="720"/>
      </w:pPr>
      <w:r>
        <w:t>Plan rada defektologa – stručnog suradnika za šk. god 2019./2020.</w:t>
      </w:r>
    </w:p>
    <w:p w:rsidR="006970D2" w:rsidRDefault="006970D2" w:rsidP="006970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768"/>
        <w:gridCol w:w="1058"/>
        <w:gridCol w:w="1030"/>
      </w:tblGrid>
      <w:tr w:rsidR="006970D2" w:rsidTr="00947DB9">
        <w:trPr>
          <w:trHeight w:val="38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  <w:jc w:val="center"/>
            </w:pPr>
            <w:r>
              <w:t>Vrsta posla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 tjedno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 godišnje</w:t>
            </w:r>
          </w:p>
        </w:tc>
      </w:tr>
      <w:tr w:rsidR="006970D2" w:rsidTr="00947DB9">
        <w:trPr>
          <w:trHeight w:val="527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</w:pPr>
            <w:r>
              <w:t>1. Planiranje i programiranje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  <w:jc w:val="center"/>
            </w:pPr>
            <w:r>
              <w:t>90</w:t>
            </w:r>
          </w:p>
        </w:tc>
      </w:tr>
      <w:tr w:rsidR="006970D2" w:rsidTr="00947DB9">
        <w:trPr>
          <w:trHeight w:val="521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</w:pPr>
            <w:r>
              <w:t>2. Neposredni pedagoški rad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  <w:jc w:val="center"/>
            </w:pPr>
            <w:r>
              <w:t>882</w:t>
            </w:r>
          </w:p>
        </w:tc>
      </w:tr>
      <w:tr w:rsidR="006970D2" w:rsidTr="00947DB9">
        <w:trPr>
          <w:trHeight w:val="54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</w:pPr>
            <w:r>
              <w:t>3. Vrednovanje odgojno – obrazovnih postignuća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  <w:jc w:val="center"/>
            </w:pPr>
            <w:r>
              <w:t>90</w:t>
            </w:r>
          </w:p>
        </w:tc>
      </w:tr>
      <w:tr w:rsidR="006970D2" w:rsidTr="00947DB9">
        <w:trPr>
          <w:trHeight w:val="52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</w:pPr>
            <w:r>
              <w:t>4. Bibliotečno – informacijska i dokumentacijska djelatnost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  <w:jc w:val="center"/>
            </w:pPr>
            <w:r>
              <w:t>123</w:t>
            </w:r>
          </w:p>
        </w:tc>
      </w:tr>
      <w:tr w:rsidR="006970D2" w:rsidTr="00947DB9">
        <w:trPr>
          <w:trHeight w:val="53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</w:pPr>
            <w:r>
              <w:t>5. Stručno usavršavanje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  <w:jc w:val="center"/>
            </w:pPr>
            <w:r>
              <w:t>123</w:t>
            </w:r>
          </w:p>
        </w:tc>
      </w:tr>
      <w:tr w:rsidR="006970D2" w:rsidTr="00947DB9">
        <w:trPr>
          <w:trHeight w:val="524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</w:pPr>
            <w:r>
              <w:t>UKUPNO SATI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0D2" w:rsidRDefault="006970D2" w:rsidP="00947DB9">
            <w:pPr>
              <w:spacing w:line="276" w:lineRule="auto"/>
              <w:jc w:val="center"/>
            </w:pPr>
            <w:r>
              <w:t>1308</w:t>
            </w:r>
          </w:p>
        </w:tc>
      </w:tr>
    </w:tbl>
    <w:p w:rsidR="006970D2" w:rsidRDefault="006970D2" w:rsidP="006970D2"/>
    <w:p w:rsidR="006970D2" w:rsidRDefault="006970D2" w:rsidP="006970D2">
      <w:r>
        <w:lastRenderedPageBreak/>
        <w:t>Ukupan broj sati izračunat je na bazi</w:t>
      </w:r>
      <w:r w:rsidR="00A13F85">
        <w:t xml:space="preserve"> 218 radnog dana u šk. god. 2020./2021</w:t>
      </w:r>
      <w:r>
        <w:t>.</w:t>
      </w:r>
    </w:p>
    <w:p w:rsidR="006970D2" w:rsidRDefault="006970D2" w:rsidP="006970D2">
      <w:r>
        <w:t xml:space="preserve">Defektolog stručni suradnik je raspoređen na još jednu Osnovnu školu „Zemunik“ pa </w:t>
      </w:r>
    </w:p>
    <w:p w:rsidR="006970D2" w:rsidRDefault="006970D2" w:rsidP="006970D2">
      <w:r>
        <w:t>ostatak radnog vr</w:t>
      </w:r>
      <w:r w:rsidR="00E61C9B">
        <w:t>emena do 1752</w:t>
      </w:r>
      <w:r>
        <w:t xml:space="preserve"> radnih sati godišnje otpada na rad u toj školi. </w:t>
      </w:r>
    </w:p>
    <w:p w:rsidR="006970D2" w:rsidRDefault="006970D2" w:rsidP="006970D2"/>
    <w:p w:rsidR="006970D2" w:rsidRDefault="006970D2" w:rsidP="006970D2">
      <w:pPr>
        <w:jc w:val="both"/>
        <w:rPr>
          <w:b/>
        </w:rPr>
      </w:pPr>
      <w:r>
        <w:rPr>
          <w:b/>
        </w:rPr>
        <w:t>1. Planiranje i programiranje</w:t>
      </w:r>
    </w:p>
    <w:p w:rsidR="006970D2" w:rsidRDefault="006970D2" w:rsidP="006970D2">
      <w:pPr>
        <w:jc w:val="both"/>
        <w:rPr>
          <w:b/>
        </w:rPr>
      </w:pPr>
    </w:p>
    <w:p w:rsidR="006970D2" w:rsidRDefault="006970D2" w:rsidP="001B7B3C">
      <w:pPr>
        <w:numPr>
          <w:ilvl w:val="0"/>
          <w:numId w:val="12"/>
        </w:numPr>
        <w:spacing w:after="0" w:line="240" w:lineRule="auto"/>
        <w:jc w:val="both"/>
      </w:pPr>
      <w:r>
        <w:t>Sudjelovanje u izradi Godišnjeg plana i programa Škole.</w:t>
      </w:r>
    </w:p>
    <w:p w:rsidR="006970D2" w:rsidRDefault="006970D2" w:rsidP="001B7B3C">
      <w:pPr>
        <w:numPr>
          <w:ilvl w:val="0"/>
          <w:numId w:val="12"/>
        </w:numPr>
        <w:spacing w:after="0" w:line="240" w:lineRule="auto"/>
        <w:jc w:val="both"/>
      </w:pPr>
      <w:r>
        <w:t>Izrada Godišnjeg plana i programa defektologa – stručnog suradnika s navedenim područjima rada i izvedbenom satnicom.</w:t>
      </w:r>
    </w:p>
    <w:p w:rsidR="006970D2" w:rsidRDefault="006970D2" w:rsidP="001B7B3C">
      <w:pPr>
        <w:numPr>
          <w:ilvl w:val="0"/>
          <w:numId w:val="12"/>
        </w:numPr>
        <w:spacing w:after="0" w:line="240" w:lineRule="auto"/>
        <w:jc w:val="both"/>
      </w:pPr>
      <w:r>
        <w:t>Izrada Izvedbenog plana i programa rada koji obuhvaća područje rada, zadaće i satnicu prema školskom kalendaru.</w:t>
      </w:r>
    </w:p>
    <w:p w:rsidR="006970D2" w:rsidRDefault="006970D2" w:rsidP="001B7B3C">
      <w:pPr>
        <w:numPr>
          <w:ilvl w:val="0"/>
          <w:numId w:val="12"/>
        </w:numPr>
        <w:spacing w:after="0" w:line="240" w:lineRule="auto"/>
        <w:jc w:val="both"/>
      </w:pPr>
      <w:r>
        <w:t>Uspostavljanje baze podataka o učenicima s posebnim odgojno-obrazovnim potrebama, teškoćama u razvoju.</w:t>
      </w:r>
    </w:p>
    <w:p w:rsidR="006970D2" w:rsidRDefault="006970D2" w:rsidP="001B7B3C">
      <w:pPr>
        <w:numPr>
          <w:ilvl w:val="0"/>
          <w:numId w:val="12"/>
        </w:numPr>
        <w:spacing w:after="0" w:line="240" w:lineRule="auto"/>
        <w:jc w:val="both"/>
      </w:pPr>
      <w:r>
        <w:t>Sudjelovanje u planiranju i programiranju odgojno-obrazovnog rada s učenicima s teškoćama u razvoju.</w:t>
      </w:r>
    </w:p>
    <w:p w:rsidR="006970D2" w:rsidRDefault="006970D2" w:rsidP="001B7B3C">
      <w:pPr>
        <w:numPr>
          <w:ilvl w:val="0"/>
          <w:numId w:val="12"/>
        </w:numPr>
        <w:spacing w:after="0" w:line="240" w:lineRule="auto"/>
        <w:jc w:val="both"/>
      </w:pPr>
      <w:r>
        <w:t>Prikupljanje i obrada podataka o učenicima s teškoćama u razvoju od roditelja, zdravstvenih i socijalnih ustanova.</w:t>
      </w:r>
    </w:p>
    <w:p w:rsidR="006970D2" w:rsidRDefault="006970D2" w:rsidP="001B7B3C">
      <w:pPr>
        <w:numPr>
          <w:ilvl w:val="0"/>
          <w:numId w:val="12"/>
        </w:numPr>
        <w:spacing w:after="0" w:line="240" w:lineRule="auto"/>
        <w:jc w:val="both"/>
      </w:pPr>
      <w:r>
        <w:t>Izrada instruktivnih i ispitnih materijala.</w:t>
      </w:r>
    </w:p>
    <w:p w:rsidR="006970D2" w:rsidRDefault="006970D2" w:rsidP="001B7B3C">
      <w:pPr>
        <w:numPr>
          <w:ilvl w:val="0"/>
          <w:numId w:val="12"/>
        </w:numPr>
        <w:spacing w:after="0" w:line="240" w:lineRule="auto"/>
        <w:jc w:val="both"/>
      </w:pPr>
      <w:r>
        <w:t>Izrada radnih materijala za posebne oblike pomoći za neposredan edukacijsko-rehabilitacijski rad.</w:t>
      </w:r>
    </w:p>
    <w:p w:rsidR="006970D2" w:rsidRDefault="006970D2" w:rsidP="001B7B3C">
      <w:pPr>
        <w:numPr>
          <w:ilvl w:val="0"/>
          <w:numId w:val="12"/>
        </w:numPr>
        <w:spacing w:after="0" w:line="240" w:lineRule="auto"/>
        <w:jc w:val="both"/>
      </w:pPr>
      <w:r>
        <w:t>Priprema za rad Povjerenstva za utvrđivanje psihofizičkog stanja djece dorasle za upis u prvi razred OŠ.</w:t>
      </w:r>
    </w:p>
    <w:p w:rsidR="006970D2" w:rsidRDefault="006970D2" w:rsidP="001B7B3C">
      <w:pPr>
        <w:numPr>
          <w:ilvl w:val="0"/>
          <w:numId w:val="12"/>
        </w:numPr>
        <w:spacing w:after="0" w:line="240" w:lineRule="auto"/>
        <w:jc w:val="both"/>
      </w:pPr>
      <w:r>
        <w:t xml:space="preserve">Priprema za rad Stručnog povjerenstva Ureda državne uprave u zadarskoj županiji </w:t>
      </w:r>
    </w:p>
    <w:p w:rsidR="006970D2" w:rsidRDefault="006970D2" w:rsidP="006970D2">
      <w:pPr>
        <w:jc w:val="both"/>
      </w:pPr>
      <w:r>
        <w:t xml:space="preserve">   </w:t>
      </w:r>
    </w:p>
    <w:p w:rsidR="006970D2" w:rsidRDefault="006970D2" w:rsidP="006970D2">
      <w:pPr>
        <w:jc w:val="both"/>
      </w:pPr>
    </w:p>
    <w:p w:rsidR="006970D2" w:rsidRDefault="006970D2" w:rsidP="006970D2">
      <w:pPr>
        <w:jc w:val="both"/>
        <w:rPr>
          <w:b/>
        </w:rPr>
      </w:pPr>
      <w:r>
        <w:rPr>
          <w:b/>
        </w:rPr>
        <w:t>2. Neposredni pedagoški rad</w:t>
      </w:r>
    </w:p>
    <w:p w:rsidR="006970D2" w:rsidRDefault="006970D2" w:rsidP="006970D2">
      <w:pPr>
        <w:jc w:val="both"/>
        <w:rPr>
          <w:b/>
        </w:rPr>
      </w:pPr>
    </w:p>
    <w:p w:rsidR="006970D2" w:rsidRDefault="006970D2" w:rsidP="006970D2">
      <w:pPr>
        <w:jc w:val="both"/>
        <w:rPr>
          <w:u w:val="single"/>
        </w:rPr>
      </w:pPr>
      <w:r>
        <w:tab/>
      </w:r>
      <w:r>
        <w:rPr>
          <w:u w:val="single"/>
        </w:rPr>
        <w:t>Rad s učenicima</w:t>
      </w:r>
    </w:p>
    <w:p w:rsidR="006970D2" w:rsidRDefault="006970D2" w:rsidP="001B7B3C">
      <w:pPr>
        <w:numPr>
          <w:ilvl w:val="0"/>
          <w:numId w:val="13"/>
        </w:numPr>
        <w:spacing w:after="0" w:line="240" w:lineRule="auto"/>
        <w:jc w:val="both"/>
      </w:pPr>
      <w:r>
        <w:t>Rehabilitacijski rad s učenicima s teškoćama u razvoju kojima je potrebna dodatna defektološka pomoć u učenju – koriste se oblici i metode rada određeni ponajprije vrstom i stupnjem teškoće.</w:t>
      </w:r>
    </w:p>
    <w:p w:rsidR="006970D2" w:rsidRDefault="006970D2" w:rsidP="001B7B3C">
      <w:pPr>
        <w:numPr>
          <w:ilvl w:val="0"/>
          <w:numId w:val="13"/>
        </w:numPr>
        <w:spacing w:after="0" w:line="240" w:lineRule="auto"/>
        <w:jc w:val="both"/>
      </w:pPr>
      <w:r>
        <w:t>Posebni individualni odgojno-obrazovni postupci s učenicima sa posebnim potrebama.</w:t>
      </w:r>
    </w:p>
    <w:p w:rsidR="006970D2" w:rsidRDefault="006970D2" w:rsidP="001B7B3C">
      <w:pPr>
        <w:numPr>
          <w:ilvl w:val="0"/>
          <w:numId w:val="14"/>
        </w:numPr>
        <w:spacing w:after="0" w:line="240" w:lineRule="auto"/>
        <w:jc w:val="both"/>
      </w:pPr>
      <w:r>
        <w:t>Hospitiranje u nastavi radi praćenja napredovanja učenika, rasterećenja učenika s teškoćama u razvoju.</w:t>
      </w:r>
    </w:p>
    <w:p w:rsidR="006970D2" w:rsidRDefault="006970D2" w:rsidP="001B7B3C">
      <w:pPr>
        <w:numPr>
          <w:ilvl w:val="0"/>
          <w:numId w:val="14"/>
        </w:numPr>
        <w:spacing w:after="0" w:line="240" w:lineRule="auto"/>
        <w:jc w:val="both"/>
      </w:pPr>
      <w:r>
        <w:t>Provedba programa Trening životnih vještina – 5.b razred</w:t>
      </w:r>
    </w:p>
    <w:p w:rsidR="006970D2" w:rsidRDefault="006970D2" w:rsidP="001B7B3C">
      <w:pPr>
        <w:numPr>
          <w:ilvl w:val="0"/>
          <w:numId w:val="14"/>
        </w:numPr>
        <w:spacing w:after="0" w:line="240" w:lineRule="auto"/>
        <w:jc w:val="both"/>
      </w:pPr>
      <w:r>
        <w:t>Profesionalna orijentacija učenika s teškoćama u razvoju.</w:t>
      </w:r>
    </w:p>
    <w:p w:rsidR="006970D2" w:rsidRDefault="006970D2" w:rsidP="001B7B3C">
      <w:pPr>
        <w:numPr>
          <w:ilvl w:val="0"/>
          <w:numId w:val="14"/>
        </w:numPr>
        <w:spacing w:after="0" w:line="240" w:lineRule="auto"/>
        <w:jc w:val="both"/>
      </w:pPr>
      <w:r>
        <w:t>Prevencija poremećaja u ponašanju.</w:t>
      </w:r>
    </w:p>
    <w:p w:rsidR="006970D2" w:rsidRDefault="006970D2" w:rsidP="001B7B3C">
      <w:pPr>
        <w:numPr>
          <w:ilvl w:val="0"/>
          <w:numId w:val="14"/>
        </w:numPr>
        <w:spacing w:after="0" w:line="240" w:lineRule="auto"/>
        <w:jc w:val="both"/>
      </w:pPr>
      <w:r>
        <w:t>Zdravstveni odgoj.</w:t>
      </w:r>
    </w:p>
    <w:p w:rsidR="006970D2" w:rsidRDefault="006970D2" w:rsidP="006970D2">
      <w:pPr>
        <w:ind w:left="360"/>
        <w:jc w:val="both"/>
      </w:pPr>
    </w:p>
    <w:p w:rsidR="006970D2" w:rsidRDefault="006970D2" w:rsidP="001B7B3C">
      <w:pPr>
        <w:numPr>
          <w:ilvl w:val="0"/>
          <w:numId w:val="13"/>
        </w:numPr>
        <w:spacing w:after="0" w:line="240" w:lineRule="auto"/>
        <w:jc w:val="both"/>
      </w:pPr>
      <w:r>
        <w:t>Rad u Povjerenstvu za ispitivanje psihofizičke zrelosti djece dorasle za upis u prvi razred OŠ:</w:t>
      </w:r>
    </w:p>
    <w:p w:rsidR="006970D2" w:rsidRDefault="006970D2" w:rsidP="006970D2">
      <w:pPr>
        <w:ind w:left="720"/>
        <w:jc w:val="both"/>
      </w:pPr>
      <w:r>
        <w:t xml:space="preserve">- </w:t>
      </w:r>
      <w:proofErr w:type="spellStart"/>
      <w:r>
        <w:t>predupis</w:t>
      </w:r>
      <w:proofErr w:type="spellEnd"/>
      <w:r>
        <w:t xml:space="preserve"> djece dorasle za upis u prvi razred</w:t>
      </w:r>
    </w:p>
    <w:p w:rsidR="006970D2" w:rsidRDefault="006970D2" w:rsidP="006970D2">
      <w:pPr>
        <w:ind w:left="720"/>
        <w:jc w:val="both"/>
      </w:pPr>
      <w:r>
        <w:t>- testiranje zrelosti djece dorasle za upis u prvi razred OŠ</w:t>
      </w:r>
    </w:p>
    <w:p w:rsidR="006970D2" w:rsidRDefault="006970D2" w:rsidP="006970D2">
      <w:pPr>
        <w:ind w:left="720"/>
        <w:jc w:val="both"/>
      </w:pPr>
      <w:r>
        <w:lastRenderedPageBreak/>
        <w:t>- sinteza mišljenja Povjerenstva o psihofizičkoj zrelosti djece.</w:t>
      </w:r>
    </w:p>
    <w:p w:rsidR="006970D2" w:rsidRDefault="006970D2" w:rsidP="006970D2">
      <w:pPr>
        <w:ind w:left="720"/>
        <w:jc w:val="both"/>
      </w:pPr>
    </w:p>
    <w:p w:rsidR="006970D2" w:rsidRDefault="006970D2" w:rsidP="001B7B3C">
      <w:pPr>
        <w:numPr>
          <w:ilvl w:val="0"/>
          <w:numId w:val="14"/>
        </w:numPr>
        <w:spacing w:after="0" w:line="240" w:lineRule="auto"/>
        <w:jc w:val="both"/>
      </w:pPr>
      <w:r>
        <w:t>Rad u Povjerenstvu za ispitivanje sposobnosti učenika za praćenje redovitog plana i programa (pedagoška opservacija):</w:t>
      </w:r>
    </w:p>
    <w:p w:rsidR="006970D2" w:rsidRDefault="006970D2" w:rsidP="006970D2">
      <w:pPr>
        <w:ind w:left="720"/>
        <w:jc w:val="both"/>
      </w:pPr>
      <w:r>
        <w:t>- testiranje učenikovih sposobnosti za učenje</w:t>
      </w:r>
    </w:p>
    <w:p w:rsidR="006970D2" w:rsidRDefault="006970D2" w:rsidP="006970D2">
      <w:pPr>
        <w:ind w:left="720"/>
        <w:jc w:val="both"/>
      </w:pPr>
      <w:r>
        <w:t>- utvrđivanje socijalizacijskih vještina</w:t>
      </w:r>
    </w:p>
    <w:p w:rsidR="006970D2" w:rsidRDefault="006970D2" w:rsidP="006970D2">
      <w:pPr>
        <w:ind w:left="720"/>
        <w:jc w:val="both"/>
      </w:pPr>
      <w:r>
        <w:t xml:space="preserve">- sinteza mišljenja Povjerenstva o učenikovim sposobnostima te predlaganje        </w:t>
      </w:r>
    </w:p>
    <w:p w:rsidR="006970D2" w:rsidRDefault="006970D2" w:rsidP="006970D2">
      <w:pPr>
        <w:ind w:left="720"/>
        <w:jc w:val="both"/>
      </w:pPr>
      <w:r>
        <w:t xml:space="preserve">   metoda i oblika daljnjeg školovanja.</w:t>
      </w:r>
    </w:p>
    <w:p w:rsidR="006970D2" w:rsidRDefault="006970D2" w:rsidP="006970D2">
      <w:pPr>
        <w:jc w:val="both"/>
      </w:pPr>
      <w:r>
        <w:t xml:space="preserve">     </w:t>
      </w:r>
    </w:p>
    <w:p w:rsidR="006970D2" w:rsidRDefault="006970D2" w:rsidP="001B7B3C">
      <w:pPr>
        <w:pStyle w:val="Odlomakpopisa"/>
        <w:numPr>
          <w:ilvl w:val="0"/>
          <w:numId w:val="37"/>
        </w:numPr>
        <w:spacing w:after="0" w:line="240" w:lineRule="auto"/>
        <w:jc w:val="both"/>
      </w:pPr>
      <w:r>
        <w:t>Rad u Stručnom povjerenstvu Ureda državne uprave u zadarskoj županiji</w:t>
      </w:r>
    </w:p>
    <w:p w:rsidR="006970D2" w:rsidRDefault="006970D2" w:rsidP="006970D2">
      <w:pPr>
        <w:pStyle w:val="Odlomakpopisa"/>
        <w:jc w:val="both"/>
      </w:pPr>
      <w:r>
        <w:t>-utvrđivanje psihofizičkog stanja djeteta, učenika, na prijedlog stručnog Povjerenstva škole, te predlaganje Uredu donošenje rješenja o</w:t>
      </w:r>
    </w:p>
    <w:p w:rsidR="006970D2" w:rsidRDefault="006970D2" w:rsidP="006970D2">
      <w:pPr>
        <w:pStyle w:val="Odlomakpopisa"/>
        <w:jc w:val="both"/>
      </w:pPr>
      <w:r>
        <w:t>-prijevremenom upisu u 1. razred</w:t>
      </w:r>
    </w:p>
    <w:p w:rsidR="006970D2" w:rsidRDefault="006970D2" w:rsidP="006970D2">
      <w:pPr>
        <w:pStyle w:val="Odlomakpopisa"/>
        <w:jc w:val="both"/>
      </w:pPr>
      <w:r>
        <w:t>-odgodi upisa u 1. Razred</w:t>
      </w:r>
    </w:p>
    <w:p w:rsidR="006970D2" w:rsidRDefault="006970D2" w:rsidP="006970D2">
      <w:pPr>
        <w:pStyle w:val="Odlomakpopisa"/>
        <w:jc w:val="both"/>
      </w:pPr>
      <w:r>
        <w:t>-privremenom oslobađanju od upisa u 1. Razred</w:t>
      </w:r>
    </w:p>
    <w:p w:rsidR="006970D2" w:rsidRDefault="006970D2" w:rsidP="006970D2">
      <w:pPr>
        <w:pStyle w:val="Odlomakpopisa"/>
        <w:jc w:val="both"/>
      </w:pPr>
      <w:r>
        <w:t>-privremenom oslobađanju od već započetog školovanja</w:t>
      </w:r>
    </w:p>
    <w:p w:rsidR="006970D2" w:rsidRDefault="006970D2" w:rsidP="006970D2">
      <w:pPr>
        <w:pStyle w:val="Odlomakpopisa"/>
        <w:jc w:val="both"/>
      </w:pPr>
      <w:r>
        <w:t>-primjerenom programu osnovnog ili srednjeg obrazovanja za učenike s teškoćama u razvoju</w:t>
      </w:r>
    </w:p>
    <w:p w:rsidR="006970D2" w:rsidRDefault="006970D2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970D2" w:rsidRDefault="006970D2" w:rsidP="006970D2">
      <w:pPr>
        <w:pStyle w:val="Odlomakpopisa"/>
        <w:jc w:val="both"/>
      </w:pPr>
      <w:r>
        <w:t>-ukidanju rješenja o primjerenom programu osnovnog ili srednjeg obrazovanja za učenike s teškoćama u razvoju</w:t>
      </w:r>
    </w:p>
    <w:p w:rsidR="006970D2" w:rsidRDefault="006970D2" w:rsidP="006970D2">
      <w:pPr>
        <w:pStyle w:val="Odlomakpopisa"/>
        <w:jc w:val="both"/>
      </w:pPr>
      <w:r>
        <w:t>-odobrenju nastavka učenja hrvatskog jezika za dijete, učenika koji ne zna ili nedovoljno zna hrvatski jezik</w:t>
      </w:r>
    </w:p>
    <w:p w:rsidR="006970D2" w:rsidRDefault="006970D2" w:rsidP="006970D2">
      <w:pPr>
        <w:pStyle w:val="Odlomakpopisa"/>
        <w:jc w:val="both"/>
      </w:pPr>
      <w:r>
        <w:t xml:space="preserve"> </w:t>
      </w:r>
    </w:p>
    <w:p w:rsidR="006970D2" w:rsidRDefault="006970D2" w:rsidP="006970D2">
      <w:pPr>
        <w:ind w:left="720"/>
        <w:jc w:val="both"/>
        <w:rPr>
          <w:u w:val="single"/>
        </w:rPr>
      </w:pPr>
      <w:r>
        <w:rPr>
          <w:u w:val="single"/>
        </w:rPr>
        <w:t>Savjetodavni rad s roditeljima</w:t>
      </w:r>
    </w:p>
    <w:p w:rsidR="006970D2" w:rsidRDefault="006970D2" w:rsidP="001B7B3C">
      <w:pPr>
        <w:numPr>
          <w:ilvl w:val="0"/>
          <w:numId w:val="14"/>
        </w:numPr>
        <w:spacing w:after="0" w:line="240" w:lineRule="auto"/>
        <w:jc w:val="both"/>
      </w:pPr>
      <w:r>
        <w:t>Upoznavanje roditelja sa vrstom, stupnjem te obilježjima djetetovih teškoća, davanje stručnih savjeta i naputaka za pomoć djetetu radi ublažavanja ili otklanjanja poteškoća.</w:t>
      </w:r>
    </w:p>
    <w:p w:rsidR="006970D2" w:rsidRDefault="006970D2" w:rsidP="001B7B3C">
      <w:pPr>
        <w:numPr>
          <w:ilvl w:val="0"/>
          <w:numId w:val="14"/>
        </w:numPr>
        <w:spacing w:after="0" w:line="240" w:lineRule="auto"/>
        <w:jc w:val="both"/>
      </w:pPr>
      <w:r>
        <w:t>Usmjeravanje roditelja na prava i dužnosti učenika od prvog do osmog razreda OŠ, savjetovanje o profesionalnoj orijentaciji učenika s teškoćama u razvoju.</w:t>
      </w:r>
    </w:p>
    <w:p w:rsidR="006970D2" w:rsidRPr="0015044D" w:rsidRDefault="006970D2" w:rsidP="001B7B3C">
      <w:pPr>
        <w:numPr>
          <w:ilvl w:val="0"/>
          <w:numId w:val="14"/>
        </w:numPr>
        <w:spacing w:after="0" w:line="240" w:lineRule="auto"/>
        <w:jc w:val="both"/>
      </w:pPr>
      <w:r>
        <w:t>Osposobljavanje i poučavanje roditelja za primjeren rad sa djetetom kod kuće.</w:t>
      </w:r>
    </w:p>
    <w:p w:rsidR="006970D2" w:rsidRDefault="006970D2" w:rsidP="006970D2">
      <w:pPr>
        <w:ind w:left="720"/>
        <w:jc w:val="both"/>
        <w:rPr>
          <w:u w:val="single"/>
        </w:rPr>
      </w:pPr>
    </w:p>
    <w:p w:rsidR="006970D2" w:rsidRDefault="006970D2" w:rsidP="006970D2">
      <w:pPr>
        <w:ind w:left="720"/>
        <w:jc w:val="both"/>
        <w:rPr>
          <w:u w:val="single"/>
        </w:rPr>
      </w:pPr>
      <w:r>
        <w:rPr>
          <w:u w:val="single"/>
        </w:rPr>
        <w:t>Rad i suradnja s učiteljima razredne i predmetne nastave</w:t>
      </w:r>
    </w:p>
    <w:p w:rsidR="006970D2" w:rsidRDefault="006970D2" w:rsidP="001B7B3C">
      <w:pPr>
        <w:numPr>
          <w:ilvl w:val="0"/>
          <w:numId w:val="14"/>
        </w:numPr>
        <w:spacing w:after="0" w:line="240" w:lineRule="auto"/>
        <w:jc w:val="both"/>
      </w:pPr>
      <w:r>
        <w:t>Upoznavanje učitelja sa vrstom, stupnjem i karakteristikama teškoće pojedinog učenika, senzibilizacija na potrebe i mogućnosti učenika.</w:t>
      </w:r>
    </w:p>
    <w:p w:rsidR="006970D2" w:rsidRDefault="006970D2" w:rsidP="001B7B3C">
      <w:pPr>
        <w:numPr>
          <w:ilvl w:val="0"/>
          <w:numId w:val="14"/>
        </w:numPr>
        <w:spacing w:after="0" w:line="240" w:lineRule="auto"/>
        <w:jc w:val="both"/>
      </w:pPr>
      <w:r>
        <w:t>Pomoć učiteljima pri izradi individualiziranih i prilagođenih programa, odabir učinkovitih metoda i postupaka u radu s učenicima s teškoćama u razvoju.</w:t>
      </w:r>
    </w:p>
    <w:p w:rsidR="006970D2" w:rsidRDefault="006970D2" w:rsidP="001B7B3C">
      <w:pPr>
        <w:numPr>
          <w:ilvl w:val="0"/>
          <w:numId w:val="14"/>
        </w:numPr>
        <w:spacing w:after="0" w:line="240" w:lineRule="auto"/>
        <w:jc w:val="both"/>
      </w:pPr>
      <w:r>
        <w:t>Savjetovanje učitelja pri odabiru tema i metoda rada, te korelacija među predmetima.</w:t>
      </w:r>
    </w:p>
    <w:p w:rsidR="006970D2" w:rsidRDefault="006970D2" w:rsidP="001B7B3C">
      <w:pPr>
        <w:numPr>
          <w:ilvl w:val="0"/>
          <w:numId w:val="14"/>
        </w:numPr>
        <w:spacing w:after="0" w:line="240" w:lineRule="auto"/>
        <w:jc w:val="both"/>
      </w:pPr>
      <w:r>
        <w:t>Savjetovanje, praćenje i koordiniranje rada osobnih pomoćnika u nastavi</w:t>
      </w:r>
    </w:p>
    <w:p w:rsidR="006970D2" w:rsidRDefault="006970D2" w:rsidP="006970D2">
      <w:pPr>
        <w:ind w:left="720"/>
        <w:jc w:val="both"/>
      </w:pPr>
    </w:p>
    <w:p w:rsidR="006970D2" w:rsidRDefault="006970D2" w:rsidP="006970D2">
      <w:pPr>
        <w:ind w:left="720"/>
        <w:jc w:val="both"/>
        <w:rPr>
          <w:u w:val="single"/>
        </w:rPr>
      </w:pPr>
      <w:r>
        <w:rPr>
          <w:u w:val="single"/>
        </w:rPr>
        <w:t>Suradnja  sa ravnateljem i stručnim suradnicima škole</w:t>
      </w:r>
    </w:p>
    <w:p w:rsidR="006970D2" w:rsidRDefault="006970D2" w:rsidP="001B7B3C">
      <w:pPr>
        <w:numPr>
          <w:ilvl w:val="0"/>
          <w:numId w:val="15"/>
        </w:numPr>
        <w:spacing w:after="0" w:line="240" w:lineRule="auto"/>
        <w:jc w:val="both"/>
      </w:pPr>
      <w:r>
        <w:t>Suradnja pri izradi tjednog i dnevnog rasporeda rada.</w:t>
      </w:r>
    </w:p>
    <w:p w:rsidR="006970D2" w:rsidRDefault="006970D2" w:rsidP="001B7B3C">
      <w:pPr>
        <w:numPr>
          <w:ilvl w:val="0"/>
          <w:numId w:val="15"/>
        </w:numPr>
        <w:spacing w:after="0" w:line="240" w:lineRule="auto"/>
        <w:jc w:val="both"/>
      </w:pPr>
      <w:r>
        <w:t>Suradnja pri izradi godišnjeg plana i programa rada defektologa – stručnog suradnika.</w:t>
      </w:r>
    </w:p>
    <w:p w:rsidR="006970D2" w:rsidRDefault="006970D2" w:rsidP="001B7B3C">
      <w:pPr>
        <w:numPr>
          <w:ilvl w:val="0"/>
          <w:numId w:val="15"/>
        </w:numPr>
        <w:spacing w:after="0" w:line="240" w:lineRule="auto"/>
        <w:jc w:val="both"/>
      </w:pPr>
      <w:r>
        <w:lastRenderedPageBreak/>
        <w:t>Suradnja pri izradi prilagođenih programa.</w:t>
      </w:r>
    </w:p>
    <w:p w:rsidR="006970D2" w:rsidRDefault="006970D2" w:rsidP="001B7B3C">
      <w:pPr>
        <w:numPr>
          <w:ilvl w:val="0"/>
          <w:numId w:val="15"/>
        </w:numPr>
        <w:spacing w:after="0" w:line="240" w:lineRule="auto"/>
        <w:jc w:val="both"/>
      </w:pPr>
      <w:r>
        <w:t>Prikupljanje i obrada podataka iz pedagoške dokumentacije u svezi djece s posebnim potrebama.</w:t>
      </w:r>
    </w:p>
    <w:p w:rsidR="006970D2" w:rsidRDefault="006970D2" w:rsidP="006970D2">
      <w:pPr>
        <w:jc w:val="both"/>
      </w:pPr>
    </w:p>
    <w:p w:rsidR="006970D2" w:rsidRDefault="006970D2" w:rsidP="006970D2">
      <w:pPr>
        <w:ind w:left="720"/>
        <w:jc w:val="both"/>
        <w:rPr>
          <w:u w:val="single"/>
        </w:rPr>
      </w:pPr>
      <w:r>
        <w:rPr>
          <w:u w:val="single"/>
        </w:rPr>
        <w:t>Suradnja sa stručnim i društvenim ustanovama izvan škole</w:t>
      </w:r>
    </w:p>
    <w:p w:rsidR="006970D2" w:rsidRDefault="006970D2" w:rsidP="001B7B3C">
      <w:pPr>
        <w:numPr>
          <w:ilvl w:val="0"/>
          <w:numId w:val="15"/>
        </w:numPr>
        <w:spacing w:after="0" w:line="240" w:lineRule="auto"/>
        <w:jc w:val="both"/>
      </w:pPr>
      <w:r>
        <w:t>Suradnja sa službom Zavoda za zapošljavanje (profesionalna orijentacija za učenike koji pohađaju nastavu po prilagođenom programu).</w:t>
      </w:r>
    </w:p>
    <w:p w:rsidR="006970D2" w:rsidRDefault="006970D2" w:rsidP="001B7B3C">
      <w:pPr>
        <w:numPr>
          <w:ilvl w:val="0"/>
          <w:numId w:val="15"/>
        </w:numPr>
        <w:spacing w:after="0" w:line="240" w:lineRule="auto"/>
        <w:jc w:val="both"/>
      </w:pPr>
      <w:r>
        <w:t>Suradnja s pedagozima srednjih škola i ostalim stručnim osobama u svezi upisa učenika s teškoćama u razvoju.</w:t>
      </w:r>
    </w:p>
    <w:p w:rsidR="006970D2" w:rsidRDefault="006970D2" w:rsidP="001B7B3C">
      <w:pPr>
        <w:numPr>
          <w:ilvl w:val="0"/>
          <w:numId w:val="15"/>
        </w:numPr>
        <w:spacing w:after="0" w:line="240" w:lineRule="auto"/>
        <w:jc w:val="both"/>
      </w:pPr>
      <w:r>
        <w:t>Suradnja sa Centrom za socijalnu skrb – Biograd.</w:t>
      </w:r>
    </w:p>
    <w:p w:rsidR="006970D2" w:rsidRDefault="006970D2" w:rsidP="006970D2">
      <w:pPr>
        <w:jc w:val="both"/>
      </w:pPr>
    </w:p>
    <w:p w:rsidR="006970D2" w:rsidRDefault="006970D2" w:rsidP="006970D2">
      <w:pPr>
        <w:jc w:val="both"/>
        <w:rPr>
          <w:b/>
        </w:rPr>
      </w:pPr>
      <w:r>
        <w:rPr>
          <w:b/>
        </w:rPr>
        <w:t>3. Vrednovanje odgojno – obrazovnih postignuća</w:t>
      </w:r>
    </w:p>
    <w:p w:rsidR="006970D2" w:rsidRDefault="006970D2" w:rsidP="006970D2">
      <w:pPr>
        <w:jc w:val="both"/>
        <w:rPr>
          <w:b/>
        </w:rPr>
      </w:pPr>
    </w:p>
    <w:p w:rsidR="006970D2" w:rsidRDefault="006970D2" w:rsidP="001B7B3C">
      <w:pPr>
        <w:numPr>
          <w:ilvl w:val="0"/>
          <w:numId w:val="16"/>
        </w:numPr>
        <w:spacing w:after="0" w:line="240" w:lineRule="auto"/>
        <w:jc w:val="both"/>
      </w:pPr>
      <w:r>
        <w:t>Analiza i vrednovanje rezultata odgojno-obrazovnog rada.</w:t>
      </w:r>
    </w:p>
    <w:p w:rsidR="006970D2" w:rsidRDefault="006970D2" w:rsidP="001B7B3C">
      <w:pPr>
        <w:numPr>
          <w:ilvl w:val="0"/>
          <w:numId w:val="16"/>
        </w:numPr>
        <w:spacing w:after="0" w:line="240" w:lineRule="auto"/>
        <w:jc w:val="both"/>
      </w:pPr>
      <w:r>
        <w:t>Sjednice učiteljskog vijeća.</w:t>
      </w:r>
    </w:p>
    <w:p w:rsidR="006970D2" w:rsidRDefault="006970D2" w:rsidP="001B7B3C">
      <w:pPr>
        <w:numPr>
          <w:ilvl w:val="0"/>
          <w:numId w:val="16"/>
        </w:numPr>
        <w:spacing w:after="0" w:line="240" w:lineRule="auto"/>
        <w:jc w:val="both"/>
      </w:pPr>
      <w:r>
        <w:t>Sjednice razrednih vijeća.</w:t>
      </w:r>
    </w:p>
    <w:p w:rsidR="006970D2" w:rsidRDefault="006970D2" w:rsidP="001B7B3C">
      <w:pPr>
        <w:numPr>
          <w:ilvl w:val="0"/>
          <w:numId w:val="16"/>
        </w:numPr>
        <w:spacing w:after="0" w:line="240" w:lineRule="auto"/>
        <w:jc w:val="both"/>
      </w:pPr>
      <w:r>
        <w:t>Sudjelovanje u provođenju vanjskog vrednovanja rada škole.</w:t>
      </w:r>
    </w:p>
    <w:p w:rsidR="006970D2" w:rsidRPr="0083536C" w:rsidRDefault="006970D2" w:rsidP="001B7B3C">
      <w:pPr>
        <w:numPr>
          <w:ilvl w:val="0"/>
          <w:numId w:val="16"/>
        </w:numPr>
        <w:spacing w:after="0" w:line="240" w:lineRule="auto"/>
        <w:jc w:val="both"/>
      </w:pPr>
      <w:proofErr w:type="spellStart"/>
      <w:r>
        <w:t>Samovrednovanje</w:t>
      </w:r>
      <w:proofErr w:type="spellEnd"/>
      <w:r>
        <w:t xml:space="preserve"> rada škole.</w:t>
      </w:r>
    </w:p>
    <w:p w:rsidR="006970D2" w:rsidRDefault="006970D2" w:rsidP="001B7B3C">
      <w:pPr>
        <w:numPr>
          <w:ilvl w:val="0"/>
          <w:numId w:val="17"/>
        </w:numPr>
        <w:spacing w:after="0" w:line="240" w:lineRule="auto"/>
        <w:jc w:val="both"/>
      </w:pPr>
      <w:r>
        <w:t>Vođenje dnevnika rada i dosjea učenika.</w:t>
      </w:r>
    </w:p>
    <w:p w:rsidR="006970D2" w:rsidRDefault="006970D2" w:rsidP="001B7B3C">
      <w:pPr>
        <w:numPr>
          <w:ilvl w:val="0"/>
          <w:numId w:val="17"/>
        </w:numPr>
        <w:spacing w:after="0" w:line="240" w:lineRule="auto"/>
        <w:jc w:val="both"/>
      </w:pPr>
      <w:r>
        <w:t>Vođenje zapisnika sa sjednica Povjerenstva za utvrđivanje psihofizičkog stanja djeteta  doraslog za upis u prvi razred – inicijalna sjednica i sjednice sinteze.</w:t>
      </w:r>
    </w:p>
    <w:p w:rsidR="006970D2" w:rsidRDefault="006970D2" w:rsidP="001B7B3C">
      <w:pPr>
        <w:numPr>
          <w:ilvl w:val="0"/>
          <w:numId w:val="17"/>
        </w:numPr>
        <w:spacing w:after="0" w:line="240" w:lineRule="auto"/>
        <w:jc w:val="both"/>
      </w:pPr>
      <w:r>
        <w:t>Pisanje nalaza i mišljenja za svakog učenika koji je bio uključen u pedagošku opservaciju ili rehabilitaciju.</w:t>
      </w:r>
    </w:p>
    <w:p w:rsidR="006970D2" w:rsidRDefault="006970D2" w:rsidP="001B7B3C">
      <w:pPr>
        <w:numPr>
          <w:ilvl w:val="0"/>
          <w:numId w:val="17"/>
        </w:numPr>
        <w:spacing w:after="0" w:line="240" w:lineRule="auto"/>
        <w:jc w:val="both"/>
      </w:pPr>
      <w:r>
        <w:t>Pisanje liste praćenja učenika na opservaciji s prijedlogom oblika daljnjeg školovanja i metoda rada.</w:t>
      </w:r>
    </w:p>
    <w:p w:rsidR="006970D2" w:rsidRDefault="006970D2" w:rsidP="001B7B3C">
      <w:pPr>
        <w:numPr>
          <w:ilvl w:val="0"/>
          <w:numId w:val="17"/>
        </w:numPr>
        <w:spacing w:after="0" w:line="240" w:lineRule="auto"/>
        <w:jc w:val="both"/>
      </w:pPr>
      <w:r>
        <w:t>Izrada dopisa Centru za socijalnu skrb i drugim ustanovama.</w:t>
      </w:r>
    </w:p>
    <w:p w:rsidR="006970D2" w:rsidRDefault="006970D2" w:rsidP="001B7B3C">
      <w:pPr>
        <w:numPr>
          <w:ilvl w:val="0"/>
          <w:numId w:val="17"/>
        </w:numPr>
        <w:spacing w:after="0" w:line="240" w:lineRule="auto"/>
        <w:jc w:val="both"/>
      </w:pPr>
      <w:r>
        <w:t>Vođenje stručne literature i preporuka iste roditeljima, učiteljima i učenicima.</w:t>
      </w:r>
    </w:p>
    <w:p w:rsidR="006970D2" w:rsidRDefault="006970D2" w:rsidP="001B7B3C">
      <w:pPr>
        <w:numPr>
          <w:ilvl w:val="0"/>
          <w:numId w:val="17"/>
        </w:numPr>
        <w:spacing w:after="0" w:line="240" w:lineRule="auto"/>
        <w:jc w:val="both"/>
      </w:pPr>
      <w:r>
        <w:t>Praćenje stručne literature s područja defektologije, pedagogije, psihologije i medicine.</w:t>
      </w:r>
    </w:p>
    <w:p w:rsidR="006970D2" w:rsidRDefault="006970D2" w:rsidP="006970D2">
      <w:pPr>
        <w:jc w:val="both"/>
      </w:pPr>
    </w:p>
    <w:p w:rsidR="006970D2" w:rsidRDefault="006970D2" w:rsidP="006970D2">
      <w:pPr>
        <w:jc w:val="both"/>
      </w:pPr>
    </w:p>
    <w:p w:rsidR="006970D2" w:rsidRDefault="009E1B5D" w:rsidP="006970D2">
      <w:pPr>
        <w:jc w:val="both"/>
        <w:rPr>
          <w:b/>
        </w:rPr>
      </w:pPr>
      <w:r>
        <w:rPr>
          <w:b/>
        </w:rPr>
        <w:t>4</w:t>
      </w:r>
      <w:r w:rsidR="006970D2">
        <w:rPr>
          <w:b/>
        </w:rPr>
        <w:t>. Stručno usavršavanje</w:t>
      </w:r>
    </w:p>
    <w:p w:rsidR="006970D2" w:rsidRDefault="006970D2" w:rsidP="006970D2">
      <w:pPr>
        <w:jc w:val="both"/>
        <w:rPr>
          <w:b/>
        </w:rPr>
      </w:pPr>
    </w:p>
    <w:p w:rsidR="006970D2" w:rsidRDefault="006970D2" w:rsidP="001B7B3C">
      <w:pPr>
        <w:numPr>
          <w:ilvl w:val="0"/>
          <w:numId w:val="18"/>
        </w:numPr>
        <w:spacing w:after="0" w:line="240" w:lineRule="auto"/>
        <w:jc w:val="both"/>
      </w:pPr>
      <w:r>
        <w:t>Sudjelovanje u radu Županijskog stručnog vijeća defektologa stručnih suradnika (barem četiri puta tijekom šk. god.).</w:t>
      </w:r>
    </w:p>
    <w:p w:rsidR="006970D2" w:rsidRDefault="006970D2" w:rsidP="001B7B3C">
      <w:pPr>
        <w:numPr>
          <w:ilvl w:val="0"/>
          <w:numId w:val="18"/>
        </w:numPr>
        <w:spacing w:after="0" w:line="240" w:lineRule="auto"/>
        <w:jc w:val="both"/>
      </w:pPr>
      <w:r>
        <w:t>Sudjelovanje u radu Županijskog vijeća stručno razvojnih službi Zadarske županije (barem dvaput tijekom šk. god.).</w:t>
      </w:r>
    </w:p>
    <w:p w:rsidR="006970D2" w:rsidRDefault="006970D2" w:rsidP="001B7B3C">
      <w:pPr>
        <w:numPr>
          <w:ilvl w:val="0"/>
          <w:numId w:val="18"/>
        </w:numPr>
        <w:spacing w:after="0" w:line="240" w:lineRule="auto"/>
        <w:jc w:val="both"/>
      </w:pPr>
      <w:r>
        <w:t>Prisustvovanje stručnim savjetovanjima i kongresima iz područja defektologije, medicine i psihologije.</w:t>
      </w:r>
    </w:p>
    <w:p w:rsidR="006970D2" w:rsidRDefault="006970D2" w:rsidP="006970D2">
      <w:pPr>
        <w:jc w:val="both"/>
      </w:pPr>
    </w:p>
    <w:p w:rsidR="006970D2" w:rsidRDefault="006970D2" w:rsidP="006970D2">
      <w:pPr>
        <w:jc w:val="both"/>
      </w:pPr>
    </w:p>
    <w:p w:rsidR="006970D2" w:rsidRDefault="00A13F85" w:rsidP="006970D2">
      <w:pPr>
        <w:jc w:val="both"/>
      </w:pPr>
      <w:r>
        <w:t>U Sv. Filip i Jakovu, rujan 2020</w:t>
      </w:r>
      <w:r w:rsidR="006970D2">
        <w:t>. god.</w:t>
      </w:r>
    </w:p>
    <w:p w:rsidR="006970D2" w:rsidRDefault="006970D2" w:rsidP="006970D2">
      <w:pPr>
        <w:jc w:val="both"/>
      </w:pPr>
    </w:p>
    <w:p w:rsidR="006970D2" w:rsidRDefault="006970D2" w:rsidP="006970D2">
      <w:pPr>
        <w:jc w:val="both"/>
      </w:pPr>
    </w:p>
    <w:p w:rsidR="006970D2" w:rsidRDefault="006970D2" w:rsidP="006970D2">
      <w:pPr>
        <w:ind w:left="3540"/>
        <w:jc w:val="both"/>
      </w:pPr>
      <w:r>
        <w:t xml:space="preserve">          Defektolog soc. pedagog–stručni suradnik:                                                   </w:t>
      </w:r>
    </w:p>
    <w:p w:rsidR="006970D2" w:rsidRDefault="006970D2" w:rsidP="006970D2">
      <w:pPr>
        <w:tabs>
          <w:tab w:val="left" w:pos="5355"/>
        </w:tabs>
      </w:pPr>
      <w:r>
        <w:tab/>
        <w:t xml:space="preserve">Leo Nemet, </w:t>
      </w:r>
      <w:proofErr w:type="spellStart"/>
      <w:r>
        <w:t>prof</w:t>
      </w:r>
      <w:proofErr w:type="spellEnd"/>
    </w:p>
    <w:p w:rsidR="006970D2" w:rsidRDefault="006970D2" w:rsidP="006970D2"/>
    <w:p w:rsidR="006970D2" w:rsidRDefault="006970D2" w:rsidP="006970D2"/>
    <w:p w:rsidR="00F15765" w:rsidRDefault="00F15765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15765" w:rsidRPr="00DC095B" w:rsidRDefault="00F15765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37B6C" w:rsidRPr="00337B6C" w:rsidRDefault="00797A07" w:rsidP="00337B6C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337B6C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5.6. </w:t>
      </w:r>
      <w:r w:rsidRPr="00337B6C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ab/>
        <w:t>Plan rada tajništva</w:t>
      </w:r>
    </w:p>
    <w:p w:rsidR="00337B6C" w:rsidRPr="00DA6B8F" w:rsidRDefault="00337B6C" w:rsidP="00337B6C">
      <w:pPr>
        <w:jc w:val="both"/>
        <w:outlineLvl w:val="0"/>
        <w:rPr>
          <w:b/>
        </w:rPr>
      </w:pPr>
    </w:p>
    <w:tbl>
      <w:tblPr>
        <w:tblW w:w="9667" w:type="dxa"/>
        <w:tblInd w:w="93" w:type="dxa"/>
        <w:tblLook w:val="04A0"/>
      </w:tblPr>
      <w:tblGrid>
        <w:gridCol w:w="1124"/>
        <w:gridCol w:w="7959"/>
        <w:gridCol w:w="584"/>
      </w:tblGrid>
      <w:tr w:rsidR="00337B6C" w:rsidRPr="00DA6B8F" w:rsidTr="0052793E">
        <w:trPr>
          <w:trHeight w:val="263"/>
        </w:trPr>
        <w:tc>
          <w:tcPr>
            <w:tcW w:w="96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337B6C" w:rsidRPr="00053E31" w:rsidRDefault="00337B6C" w:rsidP="0052793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53E31">
              <w:rPr>
                <w:b/>
                <w:bCs/>
                <w:color w:val="FF0000"/>
                <w:sz w:val="18"/>
                <w:szCs w:val="18"/>
              </w:rPr>
              <w:t>Poslovi i radni zadaci tijekom školske godine</w:t>
            </w:r>
          </w:p>
          <w:p w:rsidR="00337B6C" w:rsidRPr="00DA6B8F" w:rsidRDefault="00337B6C" w:rsidP="0052793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37B6C" w:rsidRPr="00DA6B8F" w:rsidTr="0052793E">
        <w:trPr>
          <w:trHeight w:val="360"/>
        </w:trPr>
        <w:tc>
          <w:tcPr>
            <w:tcW w:w="966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337B6C" w:rsidRPr="00DA6B8F" w:rsidRDefault="00337B6C" w:rsidP="0052793E">
            <w:pPr>
              <w:jc w:val="both"/>
              <w:rPr>
                <w:b/>
                <w:bCs/>
                <w:sz w:val="18"/>
                <w:szCs w:val="18"/>
              </w:rPr>
            </w:pPr>
            <w:r w:rsidRPr="00DA6B8F">
              <w:rPr>
                <w:b/>
                <w:bCs/>
                <w:sz w:val="18"/>
                <w:szCs w:val="18"/>
              </w:rPr>
              <w:t xml:space="preserve">Praćenje i proučavanje zakonskih propisa, rad na pripremi i izradi normativnih akata, poslovi vezani uz zasnivanje i prestanak radnog odnosa, izdavanje potvrda učenicima i radnicima škole, vođenje matične knjige, osobnih dosjea radnika, pripremanje i sudjelovanje u radu sjednica ŠO-a, vođenje urudžbenog zapisnika i zaprimanje spisa, prijam i otprema pošte, kontakt s MZOS, osnivačem, HZZO, HZMO, HZZZ, rad na organizacijskim poslovima pomoćnog i tehničkog osoblja, suradnja s ravnateljem škole, rad na raznim statističkim podacima, daktilografski (kompjutorski) poslovi i poslovi telefonske sekretarice, rad na E-matici, rad na </w:t>
            </w:r>
            <w:proofErr w:type="spellStart"/>
            <w:r w:rsidRPr="00DA6B8F">
              <w:rPr>
                <w:b/>
                <w:bCs/>
                <w:sz w:val="18"/>
                <w:szCs w:val="18"/>
              </w:rPr>
              <w:t>Carnetu</w:t>
            </w:r>
            <w:proofErr w:type="spellEnd"/>
            <w:r w:rsidRPr="00DA6B8F"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DA6B8F">
              <w:rPr>
                <w:b/>
                <w:bCs/>
                <w:sz w:val="18"/>
                <w:szCs w:val="18"/>
              </w:rPr>
              <w:t>Admin</w:t>
            </w:r>
            <w:proofErr w:type="spellEnd"/>
            <w:r w:rsidRPr="00DA6B8F">
              <w:rPr>
                <w:b/>
                <w:bCs/>
                <w:sz w:val="18"/>
                <w:szCs w:val="18"/>
              </w:rPr>
              <w:t>, rad na Registru zaposlenih u javnom sektoru, stručno usavršavanje.</w:t>
            </w:r>
          </w:p>
        </w:tc>
      </w:tr>
      <w:tr w:rsidR="00337B6C" w:rsidRPr="00DA6B8F" w:rsidTr="0052793E">
        <w:trPr>
          <w:trHeight w:hRule="exact" w:val="574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337B6C" w:rsidP="0052793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53E31">
              <w:rPr>
                <w:b/>
                <w:bCs/>
                <w:color w:val="FF0000"/>
                <w:sz w:val="18"/>
                <w:szCs w:val="18"/>
              </w:rPr>
              <w:t>Mjesec</w:t>
            </w:r>
          </w:p>
        </w:tc>
        <w:tc>
          <w:tcPr>
            <w:tcW w:w="7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337B6C" w:rsidP="0052793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53E31">
              <w:rPr>
                <w:b/>
                <w:bCs/>
                <w:color w:val="FF0000"/>
                <w:sz w:val="18"/>
                <w:szCs w:val="18"/>
              </w:rPr>
              <w:t>Sadržaj rada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337B6C" w:rsidP="0052793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053E31">
              <w:rPr>
                <w:b/>
                <w:bCs/>
                <w:color w:val="FF0000"/>
                <w:sz w:val="18"/>
                <w:szCs w:val="18"/>
              </w:rPr>
              <w:t>Broj sati</w:t>
            </w:r>
          </w:p>
        </w:tc>
      </w:tr>
      <w:tr w:rsidR="00337B6C" w:rsidRPr="00DA6B8F" w:rsidTr="0052793E">
        <w:trPr>
          <w:trHeight w:val="1741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</w:p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</w:p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  <w:r w:rsidRPr="00053E31">
              <w:rPr>
                <w:b/>
                <w:color w:val="FF0000"/>
              </w:rPr>
              <w:t>Rujan</w:t>
            </w:r>
          </w:p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</w:p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</w:p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337B6C" w:rsidRPr="00DA6B8F" w:rsidRDefault="00337B6C" w:rsidP="0052793E">
            <w:pPr>
              <w:jc w:val="both"/>
              <w:rPr>
                <w:sz w:val="20"/>
                <w:szCs w:val="20"/>
              </w:rPr>
            </w:pPr>
            <w:r w:rsidRPr="00DA6B8F">
              <w:rPr>
                <w:bCs/>
                <w:sz w:val="20"/>
                <w:szCs w:val="20"/>
              </w:rPr>
              <w:t xml:space="preserve">Praćenje i proučavanje zakonskih propisa, rad na pripremi i izradi normativnih akata, poslovi vezani uz zasnivanje i prestanak radnog odnosa, izdavanje potvrda učenicima i radnicima škole, vođenje matične knjige o osobnih dosjea radnika, pripremanje i sudjelovanje u radu sjednice ŠO-a, vođenje urudžbenog zapisnika i zaprimanje spisa, prijam i otprema pošte, kontakt s MZOS-om, osnivačem, HZZO, HZMO, HZZZ, rad na organizacijskim poslovima pomoćnog i tehničkog osoblja, suradnja s ravnateljem škole, rad na statističkim podacima vezanim uz početak </w:t>
            </w:r>
            <w:proofErr w:type="spellStart"/>
            <w:r w:rsidRPr="00DA6B8F">
              <w:rPr>
                <w:bCs/>
                <w:sz w:val="20"/>
                <w:szCs w:val="20"/>
              </w:rPr>
              <w:t>šk.godine</w:t>
            </w:r>
            <w:proofErr w:type="spellEnd"/>
            <w:r w:rsidRPr="00DA6B8F">
              <w:rPr>
                <w:bCs/>
                <w:sz w:val="20"/>
                <w:szCs w:val="20"/>
              </w:rPr>
              <w:t xml:space="preserve">, izdavanje prijepisa ocjena, daktilografski (kompjutorski) poslovi i poslovi telefonske sekretarice, rad na E-matici, </w:t>
            </w:r>
            <w:r w:rsidRPr="00DA6B8F">
              <w:rPr>
                <w:bCs/>
                <w:sz w:val="18"/>
                <w:szCs w:val="18"/>
              </w:rPr>
              <w:t>rad na Registru zaposlenih u javnom sektoru</w:t>
            </w:r>
            <w:r w:rsidRPr="00DA6B8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37B6C" w:rsidRPr="00053E31" w:rsidRDefault="00337B6C" w:rsidP="0052793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337B6C" w:rsidRPr="00053E31" w:rsidRDefault="00337B6C" w:rsidP="0052793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337B6C" w:rsidRPr="00053E31" w:rsidRDefault="00337B6C" w:rsidP="0052793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337B6C" w:rsidRPr="00053E31" w:rsidRDefault="008E326B" w:rsidP="005279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160</w:t>
            </w:r>
          </w:p>
          <w:p w:rsidR="00337B6C" w:rsidRPr="00053E31" w:rsidRDefault="00337B6C" w:rsidP="0052793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337B6C" w:rsidRPr="00053E31" w:rsidRDefault="00337B6C" w:rsidP="0052793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337B6C" w:rsidRPr="00DA6B8F" w:rsidTr="0052793E">
        <w:trPr>
          <w:trHeight w:val="1278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  <w:r w:rsidRPr="00053E31">
              <w:rPr>
                <w:b/>
                <w:color w:val="FF0000"/>
              </w:rPr>
              <w:t>Listopad</w:t>
            </w:r>
          </w:p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</w:p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337B6C" w:rsidRPr="00DA6B8F" w:rsidRDefault="00337B6C" w:rsidP="0052793E">
            <w:pPr>
              <w:jc w:val="both"/>
              <w:rPr>
                <w:sz w:val="20"/>
                <w:szCs w:val="20"/>
              </w:rPr>
            </w:pPr>
            <w:r w:rsidRPr="00DA6B8F">
              <w:rPr>
                <w:bCs/>
                <w:sz w:val="20"/>
                <w:szCs w:val="20"/>
              </w:rPr>
              <w:t xml:space="preserve">Praćenje i proučavanje zakonskih propisa, poslovi vezani uz zasnivanje i prestanak radnog odnosa, izdavanje potvrda učenicima i radnicima škole, vođenje matične knjige i osobnih dosjea radnika, vođenje urudžbenog zapisnika i zaprimanje spisa, prijam i otprema pošte, kontakt s MZOS, osnivačem, HZZO, HZMO,HZZZ,rad na organizacijskim poslovima pomoćnog i tehničkog osoblja, suradnja s ravnateljem škole, rad na raznim statističkim podacima, daktilografski (kompjutorski) poslovi i poslovi telefonske sekretarice, rad na E-matici, stručno usavršavanje, </w:t>
            </w:r>
            <w:r w:rsidRPr="00DA6B8F">
              <w:rPr>
                <w:bCs/>
                <w:sz w:val="18"/>
                <w:szCs w:val="18"/>
              </w:rPr>
              <w:t>rad na Registru zaposlenih u javnom sektoru</w:t>
            </w:r>
            <w:r w:rsidRPr="00DA6B8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  <w:r w:rsidRPr="00053E31">
              <w:rPr>
                <w:b/>
                <w:color w:val="FF0000"/>
              </w:rPr>
              <w:t>176</w:t>
            </w:r>
          </w:p>
        </w:tc>
      </w:tr>
      <w:tr w:rsidR="00337B6C" w:rsidRPr="00DA6B8F" w:rsidTr="0052793E">
        <w:trPr>
          <w:trHeight w:val="892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  <w:r w:rsidRPr="00053E31">
              <w:rPr>
                <w:b/>
                <w:color w:val="FF0000"/>
              </w:rPr>
              <w:t>Studeni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337B6C" w:rsidRPr="00DA6B8F" w:rsidRDefault="00337B6C" w:rsidP="0052793E">
            <w:pPr>
              <w:jc w:val="both"/>
              <w:rPr>
                <w:sz w:val="20"/>
                <w:szCs w:val="20"/>
              </w:rPr>
            </w:pPr>
            <w:r w:rsidRPr="00DA6B8F">
              <w:rPr>
                <w:bCs/>
                <w:sz w:val="20"/>
                <w:szCs w:val="20"/>
              </w:rPr>
              <w:t xml:space="preserve">Praćenje i proučavanje zakonskih propisa, poslovi vezani uz zasnivanje i prestanak radnog odnosa, izdavanje potvrda učenicima i radnicima škole, vođenje matične knjige i osobnih dosjea radnika, vođenje urudžbenog zapisnika i zaprimanje spisa, prijam i otprema pošte, kontakt s MZOS, osnivačem, HZZO, HZMO,HZZZ,rad na organizacijskim poslovima pomoćnog i tehničkog osoblja, suradnja s ravnateljem škole, daktilografski (kompjutorski) poslovi i poslovi telefonske sekretarice, </w:t>
            </w:r>
            <w:r w:rsidRPr="00DA6B8F">
              <w:rPr>
                <w:bCs/>
                <w:sz w:val="18"/>
                <w:szCs w:val="18"/>
              </w:rPr>
              <w:t>rad na Registru zaposlenih u javnom sektoru</w:t>
            </w:r>
            <w:r w:rsidRPr="00DA6B8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8E326B" w:rsidP="005279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168</w:t>
            </w:r>
          </w:p>
        </w:tc>
      </w:tr>
      <w:tr w:rsidR="00337B6C" w:rsidRPr="00DA6B8F" w:rsidTr="0052793E">
        <w:trPr>
          <w:trHeight w:val="1474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  <w:r w:rsidRPr="00053E31">
              <w:rPr>
                <w:b/>
                <w:color w:val="FF0000"/>
              </w:rPr>
              <w:lastRenderedPageBreak/>
              <w:t>Prosinac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337B6C" w:rsidRPr="00DA6B8F" w:rsidRDefault="00337B6C" w:rsidP="0052793E">
            <w:pPr>
              <w:jc w:val="both"/>
              <w:rPr>
                <w:sz w:val="20"/>
                <w:szCs w:val="20"/>
              </w:rPr>
            </w:pPr>
            <w:r w:rsidRPr="00DA6B8F">
              <w:rPr>
                <w:bCs/>
                <w:sz w:val="20"/>
                <w:szCs w:val="20"/>
              </w:rPr>
              <w:t xml:space="preserve">Praćenje i proučavanje zakonskih propisa, rad na pripremi i izradi normativnih akata, poslovi vezani uz zasnivanje i prestanak radnog odnosa, izdavanje potvrda učenicima i radnicima škole, vođenje matične knjige i osobnih dosjea radnika, pripremanje i sudjelovanje u radu sjednice ŠO-a, vođenje urudžbenog zapisnika i zaprimanje spisa, prijam i otprema pošte, kontakt s MZOS, osnivačem, HZZO, HZMO,HZZZ, rad na organizacijskim poslovima pomoćnog i tehničkog osoblja, suradnja s ravnateljem škole, rad na raznim statističkim podacima, daktilografski (kompjutorski) poslovi i poslovi telefonske sekretarice, rad na E-matici, </w:t>
            </w:r>
            <w:r w:rsidRPr="00DA6B8F">
              <w:rPr>
                <w:bCs/>
                <w:sz w:val="18"/>
                <w:szCs w:val="18"/>
              </w:rPr>
              <w:t>rad na Registru zaposlenih u javnom sektoru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8E326B" w:rsidP="005279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152</w:t>
            </w:r>
          </w:p>
        </w:tc>
      </w:tr>
      <w:tr w:rsidR="00337B6C" w:rsidRPr="00DA6B8F" w:rsidTr="0052793E">
        <w:trPr>
          <w:trHeight w:val="1065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  <w:r w:rsidRPr="00053E31">
              <w:rPr>
                <w:b/>
                <w:color w:val="FF0000"/>
              </w:rPr>
              <w:t>Siječanj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337B6C" w:rsidRPr="00DA6B8F" w:rsidRDefault="00337B6C" w:rsidP="0052793E">
            <w:pPr>
              <w:jc w:val="both"/>
              <w:rPr>
                <w:sz w:val="20"/>
                <w:szCs w:val="20"/>
              </w:rPr>
            </w:pPr>
            <w:r w:rsidRPr="00DA6B8F">
              <w:rPr>
                <w:bCs/>
                <w:sz w:val="20"/>
                <w:szCs w:val="20"/>
              </w:rPr>
              <w:t xml:space="preserve">Praćenje i proučavanje zakonskih propisa, rad na pripremi i izradi normativnih akata, poslovi vezani uz zasnivanje i prestanak radnog odnosa, izdavanje potvrda učenicima i radnicima škole, vođenje matične knjige o osobnih dosjea radnika, vođenje urudžbenog zapisnika i zaprimanje spisa, prijam i otprema pošte, kontakt s MZOŠ, osnivačem, HZZO, HZMO,HZZZ,rad na organizacijskim poslovima pomoćnog i tehničkog osoblja, suradnja s ravnateljem škole, rad na raznim statističkim podacima, daktilografski (kompjutorski) poslovi i poslovi telefonske sekretarice, rad na E-matici, </w:t>
            </w:r>
            <w:r w:rsidRPr="00DA6B8F">
              <w:rPr>
                <w:bCs/>
                <w:sz w:val="18"/>
                <w:szCs w:val="18"/>
              </w:rPr>
              <w:t>rad na Registru zaposlenih u javnom sektoru</w:t>
            </w:r>
            <w:r w:rsidRPr="00DA6B8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8E326B" w:rsidP="005279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176</w:t>
            </w:r>
          </w:p>
        </w:tc>
      </w:tr>
      <w:tr w:rsidR="00337B6C" w:rsidRPr="00DA6B8F" w:rsidTr="0052793E">
        <w:trPr>
          <w:trHeight w:val="1065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  <w:r w:rsidRPr="00053E31">
              <w:rPr>
                <w:b/>
                <w:color w:val="FF0000"/>
              </w:rPr>
              <w:t>Veljača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337B6C" w:rsidRPr="00DA6B8F" w:rsidRDefault="00337B6C" w:rsidP="0052793E">
            <w:pPr>
              <w:jc w:val="both"/>
              <w:rPr>
                <w:sz w:val="20"/>
                <w:szCs w:val="20"/>
              </w:rPr>
            </w:pPr>
            <w:r w:rsidRPr="00DA6B8F">
              <w:rPr>
                <w:bCs/>
                <w:sz w:val="20"/>
                <w:szCs w:val="20"/>
              </w:rPr>
              <w:t xml:space="preserve">Praćenje i proučavanje zakonskih propisa, poslovi vezani uz zasnivanje i prestanak radnog odnosa, izdavanje potvrda učenicima i radnicima škole, vođenje matične knjige o osobnih dosjea radnika, vođenje urudžbenog zapisnika i zaprimanje spisa, prijam i otprema pošte, kontakt s MZOS, osnivačem, HZZO, HZMO,HZZZ,rad na organizacijskim poslovima pomoćnog i tehničkog osoblja, suradnja s ravnateljem škole, rad na raznim statističkim podacima, daktilografski (kompjutorski) poslovi i poslovi telefonske sekretarice, </w:t>
            </w:r>
            <w:r w:rsidRPr="00DA6B8F">
              <w:rPr>
                <w:bCs/>
                <w:sz w:val="18"/>
                <w:szCs w:val="18"/>
              </w:rPr>
              <w:t>rad na Registru zaposlenih u javnom sektoru</w:t>
            </w:r>
            <w:r w:rsidRPr="00DA6B8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  <w:r w:rsidRPr="00053E31">
              <w:rPr>
                <w:b/>
                <w:color w:val="FF0000"/>
              </w:rPr>
              <w:t>160</w:t>
            </w:r>
          </w:p>
        </w:tc>
      </w:tr>
      <w:tr w:rsidR="00337B6C" w:rsidRPr="00053E31" w:rsidTr="0052793E">
        <w:trPr>
          <w:trHeight w:val="552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  <w:r w:rsidRPr="00053E31">
              <w:rPr>
                <w:b/>
                <w:color w:val="FF0000"/>
              </w:rPr>
              <w:t>Ožujak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337B6C" w:rsidRPr="00DA6B8F" w:rsidRDefault="00337B6C" w:rsidP="0052793E">
            <w:pPr>
              <w:jc w:val="both"/>
              <w:rPr>
                <w:sz w:val="20"/>
                <w:szCs w:val="20"/>
              </w:rPr>
            </w:pPr>
            <w:r w:rsidRPr="00DA6B8F">
              <w:rPr>
                <w:bCs/>
                <w:sz w:val="20"/>
                <w:szCs w:val="20"/>
              </w:rPr>
              <w:t xml:space="preserve">Praćenje i proučavanje zakonskih propisa, rad na pripremi i izradi normativnih akata, poslovi vezani uz zasnivanje i prestanak radnog odnosa, izdavanje potvrda učenicima i radnicima škole, vođenje matične knjige o osobnih dosjea radnika, pripremanje i sudjelovanje u radu sjednice ŠO-a, vođenje urudžbenog zapisnika i zaprimanje spisa, prijam i otprema pošte, kontakt s MZOS-om, osnivačem, HZZO, HZMO,HZZZ,rad na organizacijskim poslovima pomoćnog i tehničkog osoblja, suradnja s ravnateljem škole, rad na raznim statističkim podacima, daktilografski (kompjutorski) poslovi i poslovi telefonske sekretarice, rad na E-matici, </w:t>
            </w:r>
            <w:r w:rsidRPr="00DA6B8F">
              <w:rPr>
                <w:bCs/>
                <w:sz w:val="18"/>
                <w:szCs w:val="18"/>
              </w:rPr>
              <w:t>rad na Registru zaposlenih u javnom sektoru</w:t>
            </w:r>
            <w:r w:rsidRPr="00DA6B8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8E326B" w:rsidP="005279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168</w:t>
            </w:r>
          </w:p>
        </w:tc>
      </w:tr>
      <w:tr w:rsidR="00337B6C" w:rsidRPr="00053E31" w:rsidTr="0052793E">
        <w:trPr>
          <w:trHeight w:val="1065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  <w:r w:rsidRPr="00053E31">
              <w:rPr>
                <w:b/>
                <w:color w:val="FF0000"/>
              </w:rPr>
              <w:t>Travanj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337B6C" w:rsidRPr="00DA6B8F" w:rsidRDefault="00337B6C" w:rsidP="0052793E">
            <w:pPr>
              <w:jc w:val="both"/>
              <w:rPr>
                <w:sz w:val="20"/>
                <w:szCs w:val="20"/>
              </w:rPr>
            </w:pPr>
            <w:r w:rsidRPr="00DA6B8F">
              <w:rPr>
                <w:bCs/>
                <w:sz w:val="20"/>
                <w:szCs w:val="20"/>
              </w:rPr>
              <w:t xml:space="preserve">Praćenje i proučavanje zakonskih propisa, rad na pripremi i izradi normativnih akata, poslovi vezani uz zasnivanje i prestanak radnog odnosa, izdavanje potvrda učenicima i radnicima škole, vođenje matične knjige o osobnih dosjea radnika, vođenje urudžbenog zapisnika i zaprimanje spisa, prijam i otprema pošte, kontakt s MZOS-om, osnivačem, HZZO, HZMO,HZZZ,rad na organizacijskim poslovima pomoćnog i tehničkog osoblja, suradnja s ravnateljem škole, rad na raznim statističkim podacima, daktilografski (kompjutorski) poslovi i poslovi telefonske sekretarice, rad na E-matici, </w:t>
            </w:r>
            <w:r w:rsidRPr="00DA6B8F">
              <w:rPr>
                <w:bCs/>
                <w:sz w:val="18"/>
                <w:szCs w:val="18"/>
              </w:rPr>
              <w:t>rad na Registru zaposlenih u javnom sektoru</w:t>
            </w:r>
            <w:r w:rsidRPr="00DA6B8F">
              <w:rPr>
                <w:bCs/>
                <w:sz w:val="20"/>
                <w:szCs w:val="20"/>
              </w:rPr>
              <w:t>, stručno usavršavanje.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  <w:r w:rsidRPr="00053E31">
              <w:rPr>
                <w:b/>
                <w:color w:val="FF0000"/>
              </w:rPr>
              <w:t>168</w:t>
            </w:r>
          </w:p>
        </w:tc>
      </w:tr>
      <w:tr w:rsidR="00337B6C" w:rsidRPr="00053E31" w:rsidTr="0052793E">
        <w:trPr>
          <w:trHeight w:val="1065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  <w:r w:rsidRPr="00053E31">
              <w:rPr>
                <w:b/>
                <w:color w:val="FF0000"/>
              </w:rPr>
              <w:t>Svibanj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337B6C" w:rsidRPr="00DA6B8F" w:rsidRDefault="00337B6C" w:rsidP="0052793E">
            <w:pPr>
              <w:jc w:val="both"/>
              <w:rPr>
                <w:sz w:val="20"/>
                <w:szCs w:val="20"/>
              </w:rPr>
            </w:pPr>
            <w:r w:rsidRPr="00DA6B8F">
              <w:rPr>
                <w:bCs/>
                <w:sz w:val="20"/>
                <w:szCs w:val="20"/>
              </w:rPr>
              <w:t xml:space="preserve">Praćenje i proučavanje zakonskih propisa, rad na pripremi i izradi normativnih akata, poslovi vezani uz zasnivanje i prestanak radnog odnosa, izdavanje potvrda učenicima i radnicima škole, vođenje matične knjige o osobnih dosjea radnika,  vođenje urudžbenog zapisnika i zaprimanje spisa, prijam i otprema pošte, kontakt s MZOS, osnivačem, HZZO, HZMO,HZZZ, rad na organizacijskim poslovima pomoćnog i tehničkog osoblja, suradnja s ravnateljem škole, rad na raznim statističkim podacima, daktilografski (kompjutorski) poslovi i poslovi telefonske sekretarice, </w:t>
            </w:r>
            <w:r w:rsidRPr="00DA6B8F">
              <w:rPr>
                <w:bCs/>
                <w:sz w:val="18"/>
                <w:szCs w:val="18"/>
              </w:rPr>
              <w:t xml:space="preserve"> rad na Registru zaposlenih u javnom sektoru</w:t>
            </w:r>
            <w:r w:rsidRPr="00DA6B8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8E326B" w:rsidP="005279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176</w:t>
            </w:r>
          </w:p>
        </w:tc>
      </w:tr>
      <w:tr w:rsidR="00337B6C" w:rsidRPr="00053E31" w:rsidTr="0052793E">
        <w:trPr>
          <w:trHeight w:val="1065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  <w:r w:rsidRPr="00053E31">
              <w:rPr>
                <w:b/>
                <w:color w:val="FF0000"/>
              </w:rPr>
              <w:t>Lipanj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337B6C" w:rsidRPr="00DA6B8F" w:rsidRDefault="00337B6C" w:rsidP="0052793E">
            <w:pPr>
              <w:jc w:val="both"/>
              <w:rPr>
                <w:sz w:val="20"/>
                <w:szCs w:val="20"/>
              </w:rPr>
            </w:pPr>
            <w:r w:rsidRPr="00DA6B8F">
              <w:rPr>
                <w:bCs/>
                <w:sz w:val="20"/>
                <w:szCs w:val="20"/>
              </w:rPr>
              <w:t xml:space="preserve">Praćenje i proučavanje zakonskih propisa, rad na pripremi i izradi normativnih akata, poslovi vezani uz zasnivanje i prestanak radnog odnosa, izdavanje potvrda učenicima i radnicima škole, vođenje matične knjige o osobnih dosjea radnika, pripremanje i sudjelovanje u radu sjednice ŠO-a, vođenje urudžbenog zapisnika i zaprimanje spisa, prijam i otprema pošte, kontakt s MZOS, osnivačem, HZZO, HZMO,HZZZ,rad na organizacijskim poslovima pomoćnog i tehničkog </w:t>
            </w:r>
            <w:r w:rsidRPr="00DA6B8F">
              <w:rPr>
                <w:bCs/>
                <w:sz w:val="20"/>
                <w:szCs w:val="20"/>
              </w:rPr>
              <w:lastRenderedPageBreak/>
              <w:t xml:space="preserve">osoblja, suradnja s ravnateljem škole, rad na statističkim podacima vezanim uz završetak </w:t>
            </w:r>
            <w:proofErr w:type="spellStart"/>
            <w:r w:rsidRPr="00DA6B8F">
              <w:rPr>
                <w:bCs/>
                <w:sz w:val="20"/>
                <w:szCs w:val="20"/>
              </w:rPr>
              <w:t>šk</w:t>
            </w:r>
            <w:proofErr w:type="spellEnd"/>
            <w:r w:rsidRPr="00DA6B8F">
              <w:rPr>
                <w:bCs/>
                <w:sz w:val="20"/>
                <w:szCs w:val="20"/>
              </w:rPr>
              <w:t xml:space="preserve">,godine, daktilografski (kompjutorski) poslovi i poslovi telefonske sekretarice, rad na E-matici, rad na izradi rješenja o korištenju godišnjeg odmora, </w:t>
            </w:r>
            <w:r w:rsidRPr="00DA6B8F">
              <w:rPr>
                <w:bCs/>
                <w:sz w:val="18"/>
                <w:szCs w:val="18"/>
              </w:rPr>
              <w:t>rad na Registru zaposlenih u javnom sektoru</w:t>
            </w:r>
            <w:r w:rsidRPr="00DA6B8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A675D9" w:rsidP="0052793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144</w:t>
            </w:r>
          </w:p>
        </w:tc>
      </w:tr>
      <w:tr w:rsidR="00337B6C" w:rsidRPr="00053E31" w:rsidTr="0052793E">
        <w:trPr>
          <w:trHeight w:hRule="exact" w:val="1561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  <w:r w:rsidRPr="00053E31">
              <w:rPr>
                <w:b/>
                <w:color w:val="FF0000"/>
              </w:rPr>
              <w:lastRenderedPageBreak/>
              <w:t>Srpanj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bottom"/>
            <w:hideMark/>
          </w:tcPr>
          <w:p w:rsidR="00337B6C" w:rsidRPr="00DA6B8F" w:rsidRDefault="00337B6C" w:rsidP="0052793E">
            <w:pPr>
              <w:jc w:val="both"/>
              <w:rPr>
                <w:sz w:val="20"/>
                <w:szCs w:val="20"/>
              </w:rPr>
            </w:pPr>
            <w:r w:rsidRPr="00DA6B8F">
              <w:rPr>
                <w:bCs/>
                <w:sz w:val="20"/>
                <w:szCs w:val="20"/>
              </w:rPr>
              <w:t>Praćenje i proučavanje zakonskih propisa, poslovi vezani uz zasnivanje i prestanak radnog odnosa, vođenje matične knjige o osobnih dosjea radnika, vođenje urudžbenog zapisnika i zaprimanje spisa, prijam i otprema pošte,rad na organizacijskim poslovima pomoćnog i tehničkog osoblja, suradnja s ravnateljem škole, rad na raznim statističkim podacima, daktilografski (kompjutorski) poslovi i poslovi telefonske sekretarice, rad na E-matici, korištenje godišnjeg odmora</w:t>
            </w:r>
            <w:r w:rsidRPr="00DA6B8F">
              <w:rPr>
                <w:bCs/>
                <w:sz w:val="18"/>
                <w:szCs w:val="18"/>
              </w:rPr>
              <w:t xml:space="preserve"> rad na Registru zaposlenih u javnom sektoru</w:t>
            </w:r>
            <w:r w:rsidRPr="00DA6B8F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  <w:r w:rsidRPr="00053E31">
              <w:rPr>
                <w:b/>
                <w:color w:val="FF0000"/>
              </w:rPr>
              <w:t>184</w:t>
            </w:r>
          </w:p>
        </w:tc>
      </w:tr>
      <w:tr w:rsidR="00337B6C" w:rsidRPr="00053E31" w:rsidTr="0052793E">
        <w:trPr>
          <w:trHeight w:hRule="exact" w:val="1838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337B6C" w:rsidP="0052793E">
            <w:pPr>
              <w:jc w:val="center"/>
              <w:rPr>
                <w:b/>
                <w:color w:val="FF0000"/>
              </w:rPr>
            </w:pPr>
            <w:r w:rsidRPr="00053E31">
              <w:rPr>
                <w:b/>
                <w:color w:val="FF0000"/>
              </w:rPr>
              <w:t>Kolovoz</w:t>
            </w:r>
          </w:p>
        </w:tc>
        <w:tc>
          <w:tcPr>
            <w:tcW w:w="7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337B6C" w:rsidRPr="00DA6B8F" w:rsidRDefault="00337B6C" w:rsidP="0052793E">
            <w:pPr>
              <w:jc w:val="both"/>
              <w:rPr>
                <w:sz w:val="20"/>
                <w:szCs w:val="20"/>
              </w:rPr>
            </w:pPr>
            <w:r w:rsidRPr="00DA6B8F">
              <w:rPr>
                <w:bCs/>
                <w:sz w:val="20"/>
                <w:szCs w:val="20"/>
              </w:rPr>
              <w:t xml:space="preserve">Praćenje i proučavanje zakonskih propisa, poslovi vezani uz zasnivanje i prestanak radnog odnosa, izdavanje potvrda učenicima i radnicima škole, vođenje matične knjige i osobnih dosjea radnika, vođenje urudžbenog zapisnika i zaprimanje spisa, prijam i otprema pošte, kontakt s MZOS-om, osnivačem, HZZO, HZMO,HZZZ,rad na organizacijskim poslovima pomoćnog i tehničkog osoblja, suradnja s ravnateljem škole, rad na raznim statističkim podacima, daktilografski (kompjutorski) poslovi i poslovi telefonske sekretarice, </w:t>
            </w:r>
            <w:r w:rsidRPr="00DA6B8F">
              <w:rPr>
                <w:bCs/>
                <w:sz w:val="18"/>
                <w:szCs w:val="18"/>
              </w:rPr>
              <w:t>rad na Registru zaposlenih u javnom sektoru</w:t>
            </w:r>
            <w:r w:rsidRPr="00DA6B8F">
              <w:rPr>
                <w:bCs/>
                <w:sz w:val="20"/>
                <w:szCs w:val="20"/>
              </w:rPr>
              <w:t xml:space="preserve"> , korištenje godišnjeg odmora.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37B6C" w:rsidRPr="00053E31" w:rsidRDefault="00337B6C" w:rsidP="00A675D9">
            <w:pPr>
              <w:jc w:val="center"/>
              <w:rPr>
                <w:b/>
                <w:color w:val="FF0000"/>
              </w:rPr>
            </w:pPr>
            <w:r w:rsidRPr="00053E31">
              <w:rPr>
                <w:b/>
                <w:color w:val="FF0000"/>
              </w:rPr>
              <w:t>16</w:t>
            </w:r>
            <w:r w:rsidR="00A675D9">
              <w:rPr>
                <w:b/>
                <w:color w:val="FF0000"/>
              </w:rPr>
              <w:t>8</w:t>
            </w:r>
          </w:p>
        </w:tc>
      </w:tr>
    </w:tbl>
    <w:p w:rsidR="00337B6C" w:rsidRPr="00DA6B8F" w:rsidRDefault="00337B6C" w:rsidP="00337B6C">
      <w:pPr>
        <w:jc w:val="both"/>
        <w:rPr>
          <w:b/>
          <w:sz w:val="36"/>
          <w:szCs w:val="36"/>
        </w:rPr>
      </w:pPr>
    </w:p>
    <w:p w:rsidR="00337B6C" w:rsidRPr="008E326B" w:rsidRDefault="00115B5F" w:rsidP="00337B6C">
      <w:pPr>
        <w:jc w:val="both"/>
        <w:rPr>
          <w:b/>
        </w:rPr>
      </w:pPr>
      <w:r>
        <w:rPr>
          <w:b/>
        </w:rPr>
        <w:t>Sv. Filip i Jakov, 4. rujna 2020</w:t>
      </w:r>
      <w:r w:rsidR="00337B6C" w:rsidRPr="008E326B">
        <w:rPr>
          <w:b/>
        </w:rPr>
        <w:t>. godine</w:t>
      </w:r>
    </w:p>
    <w:p w:rsidR="00337B6C" w:rsidRPr="008E326B" w:rsidRDefault="00337B6C" w:rsidP="00337B6C">
      <w:pPr>
        <w:jc w:val="both"/>
        <w:rPr>
          <w:b/>
        </w:rPr>
      </w:pPr>
      <w:r w:rsidRPr="008E326B">
        <w:rPr>
          <w:b/>
        </w:rPr>
        <w:tab/>
      </w:r>
      <w:r w:rsidRPr="008E326B">
        <w:rPr>
          <w:b/>
        </w:rPr>
        <w:tab/>
      </w:r>
      <w:r w:rsidRPr="008E326B">
        <w:rPr>
          <w:b/>
        </w:rPr>
        <w:tab/>
      </w:r>
      <w:r w:rsidRPr="008E326B">
        <w:rPr>
          <w:b/>
        </w:rPr>
        <w:tab/>
      </w:r>
      <w:r w:rsidRPr="008E326B">
        <w:rPr>
          <w:b/>
        </w:rPr>
        <w:tab/>
      </w:r>
      <w:r w:rsidRPr="008E326B">
        <w:rPr>
          <w:b/>
        </w:rPr>
        <w:tab/>
      </w:r>
      <w:r w:rsidRPr="008E326B">
        <w:rPr>
          <w:b/>
        </w:rPr>
        <w:tab/>
      </w:r>
      <w:r w:rsidRPr="008E326B">
        <w:rPr>
          <w:b/>
        </w:rPr>
        <w:tab/>
      </w:r>
      <w:r w:rsidRPr="008E326B">
        <w:rPr>
          <w:b/>
        </w:rPr>
        <w:tab/>
      </w:r>
      <w:r w:rsidRPr="008E326B">
        <w:rPr>
          <w:b/>
        </w:rPr>
        <w:tab/>
      </w:r>
      <w:r w:rsidRPr="008E326B">
        <w:rPr>
          <w:b/>
        </w:rPr>
        <w:tab/>
      </w:r>
    </w:p>
    <w:p w:rsidR="00337B6C" w:rsidRPr="008E326B" w:rsidRDefault="00337B6C" w:rsidP="00337B6C">
      <w:pPr>
        <w:jc w:val="both"/>
        <w:rPr>
          <w:b/>
          <w:highlight w:val="black"/>
        </w:rPr>
      </w:pPr>
      <w:r w:rsidRPr="008E326B">
        <w:rPr>
          <w:b/>
          <w:highlight w:val="black"/>
        </w:rPr>
        <w:t>TAJNICA ŠKOLE:</w:t>
      </w:r>
    </w:p>
    <w:p w:rsidR="00337B6C" w:rsidRPr="008E326B" w:rsidRDefault="00751C88" w:rsidP="00337B6C">
      <w:pPr>
        <w:ind w:left="6372"/>
        <w:jc w:val="both"/>
        <w:rPr>
          <w:b/>
        </w:rPr>
      </w:pPr>
      <w:r w:rsidRPr="008E326B">
        <w:rPr>
          <w:b/>
          <w:highlight w:val="black"/>
        </w:rPr>
        <w:t>Anđela Santini</w:t>
      </w:r>
    </w:p>
    <w:p w:rsidR="00337B6C" w:rsidRDefault="00337B6C" w:rsidP="00337B6C">
      <w:pPr>
        <w:jc w:val="both"/>
        <w:rPr>
          <w:b/>
        </w:rPr>
      </w:pPr>
    </w:p>
    <w:p w:rsidR="00693977" w:rsidRDefault="00693977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93977" w:rsidRPr="00E01482" w:rsidRDefault="00693977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r-HR"/>
        </w:rPr>
      </w:pPr>
    </w:p>
    <w:p w:rsidR="00797A07" w:rsidRPr="00160CA8" w:rsidRDefault="00797A07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160CA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5.7.</w:t>
      </w:r>
      <w:r w:rsidRPr="00160CA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ab/>
        <w:t xml:space="preserve">Plan rada računovodstva </w:t>
      </w:r>
    </w:p>
    <w:tbl>
      <w:tblPr>
        <w:tblW w:w="9779" w:type="dxa"/>
        <w:tblInd w:w="93" w:type="dxa"/>
        <w:tblLook w:val="0000"/>
      </w:tblPr>
      <w:tblGrid>
        <w:gridCol w:w="1124"/>
        <w:gridCol w:w="8071"/>
        <w:gridCol w:w="584"/>
      </w:tblGrid>
      <w:tr w:rsidR="00160CA8" w:rsidRPr="0064477B" w:rsidTr="00930AE3">
        <w:trPr>
          <w:trHeight w:hRule="exact" w:val="263"/>
        </w:trPr>
        <w:tc>
          <w:tcPr>
            <w:tcW w:w="97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</w:tcPr>
          <w:p w:rsidR="00160CA8" w:rsidRPr="0064477B" w:rsidRDefault="00160CA8" w:rsidP="0093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Poslovi i radni zadaci tijekom školske godine</w:t>
            </w:r>
          </w:p>
          <w:p w:rsidR="00160CA8" w:rsidRPr="0064477B" w:rsidRDefault="00160CA8" w:rsidP="00930AE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60CA8" w:rsidRPr="0064477B" w:rsidTr="00930AE3">
        <w:trPr>
          <w:trHeight w:val="360"/>
        </w:trPr>
        <w:tc>
          <w:tcPr>
            <w:tcW w:w="977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160CA8" w:rsidP="00930AE3">
            <w:pPr>
              <w:rPr>
                <w:b/>
                <w:bCs/>
                <w:sz w:val="18"/>
                <w:szCs w:val="18"/>
              </w:rPr>
            </w:pPr>
          </w:p>
          <w:p w:rsidR="00160CA8" w:rsidRPr="0064477B" w:rsidRDefault="00160CA8" w:rsidP="00930AE3">
            <w:pPr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Obračun plaće,izvješće MZO, statistika,knjiženje</w:t>
            </w:r>
            <w:r w:rsidR="00DC0AE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64477B">
              <w:rPr>
                <w:b/>
                <w:bCs/>
                <w:sz w:val="18"/>
                <w:szCs w:val="18"/>
              </w:rPr>
              <w:t>posl</w:t>
            </w:r>
            <w:proofErr w:type="spellEnd"/>
            <w:r w:rsidRPr="0064477B">
              <w:rPr>
                <w:b/>
                <w:bCs/>
                <w:sz w:val="18"/>
                <w:szCs w:val="18"/>
              </w:rPr>
              <w:t>. promjena,unos računa u župan. riznicu,priprema za obračun plaće za slijedeći mjes</w:t>
            </w:r>
            <w:r w:rsidR="0028512A">
              <w:rPr>
                <w:b/>
                <w:bCs/>
                <w:sz w:val="18"/>
                <w:szCs w:val="18"/>
              </w:rPr>
              <w:t>ec, popunjavanje tablica za MZO</w:t>
            </w:r>
            <w:r w:rsidRPr="0064477B">
              <w:rPr>
                <w:b/>
                <w:bCs/>
                <w:sz w:val="18"/>
                <w:szCs w:val="18"/>
              </w:rPr>
              <w:t>, ŽUPANIJU,primanje uplata od učenika za osiguranje i ekskurzije,zadruga, praćenje zakonskih propisa,izrada periodičnih i godišnjih izvješća, stručno usavršavanje, obračun i isplate po kolektivnom ugovoru,razni poslovi po nalogu ravnateljice, telefonski kontakti, obračun i isplata putnih naloga, praćenje obveza, kontrola računa, knjiženje pomoćnih knjiga, analitičko knjigovodstvo.</w:t>
            </w:r>
          </w:p>
        </w:tc>
      </w:tr>
      <w:tr w:rsidR="00160CA8" w:rsidRPr="0064477B" w:rsidTr="00930AE3">
        <w:trPr>
          <w:trHeight w:val="140"/>
        </w:trPr>
        <w:tc>
          <w:tcPr>
            <w:tcW w:w="977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160CA8" w:rsidP="00930AE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0CA8" w:rsidRPr="0064477B" w:rsidTr="00930AE3">
        <w:trPr>
          <w:trHeight w:hRule="exact" w:val="321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60CA8" w:rsidRPr="0064477B" w:rsidRDefault="00160CA8" w:rsidP="0093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8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60CA8" w:rsidRPr="0064477B" w:rsidRDefault="00160CA8" w:rsidP="0093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auto"/>
            <w:noWrap/>
            <w:vAlign w:val="center"/>
          </w:tcPr>
          <w:p w:rsidR="00160CA8" w:rsidRPr="0064477B" w:rsidRDefault="00160CA8" w:rsidP="0093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Broj sati</w:t>
            </w:r>
          </w:p>
        </w:tc>
      </w:tr>
      <w:tr w:rsidR="00160CA8" w:rsidRPr="0064477B" w:rsidTr="00930AE3">
        <w:trPr>
          <w:trHeight w:hRule="exact" w:val="1394"/>
        </w:trPr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0CA8" w:rsidRPr="0064477B" w:rsidRDefault="00160CA8" w:rsidP="00930AE3">
            <w:pPr>
              <w:jc w:val="center"/>
              <w:rPr>
                <w:b/>
              </w:rPr>
            </w:pPr>
          </w:p>
          <w:p w:rsidR="00160CA8" w:rsidRPr="0064477B" w:rsidRDefault="00160CA8" w:rsidP="00930AE3">
            <w:pPr>
              <w:jc w:val="center"/>
              <w:rPr>
                <w:b/>
              </w:rPr>
            </w:pPr>
          </w:p>
          <w:p w:rsidR="00160CA8" w:rsidRPr="0064477B" w:rsidRDefault="00160CA8" w:rsidP="00930AE3">
            <w:pPr>
              <w:jc w:val="center"/>
              <w:rPr>
                <w:b/>
              </w:rPr>
            </w:pPr>
            <w:r w:rsidRPr="0064477B">
              <w:rPr>
                <w:b/>
              </w:rPr>
              <w:t>Rujan</w:t>
            </w:r>
          </w:p>
          <w:p w:rsidR="00160CA8" w:rsidRPr="0064477B" w:rsidRDefault="00160CA8" w:rsidP="00930AE3">
            <w:pPr>
              <w:jc w:val="center"/>
              <w:rPr>
                <w:b/>
              </w:rPr>
            </w:pPr>
          </w:p>
          <w:p w:rsidR="00160CA8" w:rsidRPr="0064477B" w:rsidRDefault="00160CA8" w:rsidP="00930AE3">
            <w:pPr>
              <w:jc w:val="center"/>
              <w:rPr>
                <w:b/>
              </w:rPr>
            </w:pPr>
          </w:p>
          <w:p w:rsidR="00160CA8" w:rsidRPr="0064477B" w:rsidRDefault="00160CA8" w:rsidP="00930AE3">
            <w:pPr>
              <w:jc w:val="center"/>
              <w:rPr>
                <w:b/>
              </w:rPr>
            </w:pPr>
          </w:p>
        </w:tc>
        <w:tc>
          <w:tcPr>
            <w:tcW w:w="80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28512A" w:rsidP="00930AE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Obračun plaće,izvješće MZO</w:t>
            </w:r>
            <w:r w:rsidR="00160CA8" w:rsidRPr="0064477B">
              <w:rPr>
                <w:bCs/>
                <w:sz w:val="20"/>
                <w:szCs w:val="20"/>
              </w:rPr>
              <w:t>, statistika,</w:t>
            </w:r>
            <w:proofErr w:type="spellStart"/>
            <w:r w:rsidR="00160CA8" w:rsidRPr="0064477B">
              <w:rPr>
                <w:bCs/>
                <w:sz w:val="20"/>
                <w:szCs w:val="20"/>
              </w:rPr>
              <w:t>knjiženjeposl</w:t>
            </w:r>
            <w:proofErr w:type="spellEnd"/>
            <w:r w:rsidR="00160CA8" w:rsidRPr="0064477B">
              <w:rPr>
                <w:bCs/>
                <w:sz w:val="20"/>
                <w:szCs w:val="20"/>
              </w:rPr>
              <w:t>. promjena,unos računa u župan. Riznicu,priprema za obračun plaće za slijedeći mjes</w:t>
            </w:r>
            <w:r>
              <w:rPr>
                <w:bCs/>
                <w:sz w:val="20"/>
                <w:szCs w:val="20"/>
              </w:rPr>
              <w:t>ec, popunjavanje tablica za MZO</w:t>
            </w:r>
            <w:r w:rsidR="00160CA8" w:rsidRPr="0064477B">
              <w:rPr>
                <w:bCs/>
                <w:sz w:val="20"/>
                <w:szCs w:val="20"/>
              </w:rPr>
              <w:t>, ŽUPANIJU,primanje uplata od učenika za osiguranje ,zadruga, praćenje zakonskih propisa,, obračun i isplate po kolektivnom ugovoru,razni poslovi po nalogu ravnateljice, telefonski kontakti, obračun i isplata putnih naloga, praćenje obveza, kontrola računa, knjiženje pomoćnih knjiga, analitičko knjigovodstvo.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8E326B" w:rsidP="00930AE3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160CA8" w:rsidRPr="0064477B" w:rsidTr="00930AE3">
        <w:trPr>
          <w:trHeight w:hRule="exact" w:val="1606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0CA8" w:rsidRPr="0064477B" w:rsidRDefault="00160CA8" w:rsidP="00930AE3">
            <w:pPr>
              <w:jc w:val="center"/>
              <w:rPr>
                <w:b/>
              </w:rPr>
            </w:pPr>
            <w:r w:rsidRPr="0064477B">
              <w:rPr>
                <w:b/>
              </w:rPr>
              <w:lastRenderedPageBreak/>
              <w:t>Listopad</w:t>
            </w:r>
          </w:p>
          <w:p w:rsidR="00160CA8" w:rsidRPr="0064477B" w:rsidRDefault="00160CA8" w:rsidP="00930AE3">
            <w:pPr>
              <w:jc w:val="center"/>
              <w:rPr>
                <w:b/>
              </w:rPr>
            </w:pPr>
          </w:p>
          <w:p w:rsidR="00160CA8" w:rsidRPr="0064477B" w:rsidRDefault="00160CA8" w:rsidP="00930AE3">
            <w:pPr>
              <w:jc w:val="center"/>
              <w:rPr>
                <w:b/>
              </w:rPr>
            </w:pPr>
          </w:p>
        </w:tc>
        <w:tc>
          <w:tcPr>
            <w:tcW w:w="8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160CA8" w:rsidP="00930AE3">
            <w:pPr>
              <w:jc w:val="both"/>
              <w:rPr>
                <w:bCs/>
                <w:sz w:val="20"/>
                <w:szCs w:val="20"/>
              </w:rPr>
            </w:pPr>
            <w:r w:rsidRPr="0064477B">
              <w:rPr>
                <w:bCs/>
                <w:sz w:val="20"/>
                <w:szCs w:val="20"/>
              </w:rPr>
              <w:t>Obraču</w:t>
            </w:r>
            <w:r w:rsidR="0028512A">
              <w:rPr>
                <w:bCs/>
                <w:sz w:val="20"/>
                <w:szCs w:val="20"/>
              </w:rPr>
              <w:t xml:space="preserve">n </w:t>
            </w:r>
            <w:proofErr w:type="spellStart"/>
            <w:r w:rsidR="0028512A">
              <w:rPr>
                <w:bCs/>
                <w:sz w:val="20"/>
                <w:szCs w:val="20"/>
              </w:rPr>
              <w:t>pl</w:t>
            </w:r>
            <w:proofErr w:type="spellEnd"/>
            <w:r w:rsidR="0028512A">
              <w:rPr>
                <w:bCs/>
                <w:sz w:val="20"/>
                <w:szCs w:val="20"/>
              </w:rPr>
              <w:t xml:space="preserve"> Obračun plaće,izvješće MZO</w:t>
            </w:r>
            <w:r w:rsidRPr="0064477B">
              <w:rPr>
                <w:bCs/>
                <w:sz w:val="20"/>
                <w:szCs w:val="20"/>
              </w:rPr>
              <w:t>, statistika,knjiženje</w:t>
            </w:r>
            <w:r w:rsidR="002851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4477B">
              <w:rPr>
                <w:bCs/>
                <w:sz w:val="20"/>
                <w:szCs w:val="20"/>
              </w:rPr>
              <w:t>posl</w:t>
            </w:r>
            <w:proofErr w:type="spellEnd"/>
            <w:r w:rsidRPr="0064477B">
              <w:rPr>
                <w:bCs/>
                <w:sz w:val="20"/>
                <w:szCs w:val="20"/>
              </w:rPr>
              <w:t>. promjena,unos računa u župan. Riznicu,priprema za obračun plaće za slijedeći mjesec, popunjavanje tablica za MZOŠ, ŽUPANIJU,zadruga, praćenje zakonskih propisa,izrada periodičnih izvješća, stručno usavršavanje, obračun i isplate po kolektivnom ugovoru,razni poslovi po nalogu ravnateljice, telefonski kontakti, obračun i isplata putnih naloga, praćenje obveza, kontrola računa, knjiženje pomoćnih knjiga, analitičko knjigovodstvo.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160CA8" w:rsidP="008E326B">
            <w:pPr>
              <w:jc w:val="center"/>
              <w:rPr>
                <w:b/>
              </w:rPr>
            </w:pPr>
            <w:r w:rsidRPr="0064477B">
              <w:rPr>
                <w:b/>
              </w:rPr>
              <w:t>17</w:t>
            </w:r>
            <w:r w:rsidR="008E326B">
              <w:rPr>
                <w:b/>
              </w:rPr>
              <w:t>6</w:t>
            </w:r>
          </w:p>
        </w:tc>
      </w:tr>
      <w:tr w:rsidR="00160CA8" w:rsidRPr="0064477B" w:rsidTr="00930AE3">
        <w:trPr>
          <w:trHeight w:hRule="exact" w:val="1452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0CA8" w:rsidRPr="0064477B" w:rsidRDefault="00160CA8" w:rsidP="00930AE3">
            <w:pPr>
              <w:jc w:val="center"/>
              <w:rPr>
                <w:b/>
              </w:rPr>
            </w:pPr>
            <w:r w:rsidRPr="0064477B">
              <w:rPr>
                <w:b/>
              </w:rPr>
              <w:t>Studeni</w:t>
            </w:r>
          </w:p>
        </w:tc>
        <w:tc>
          <w:tcPr>
            <w:tcW w:w="8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28512A" w:rsidP="00930AE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Obračun plaće,izvješće MZO</w:t>
            </w:r>
            <w:r w:rsidR="00160CA8" w:rsidRPr="0064477B">
              <w:rPr>
                <w:bCs/>
                <w:sz w:val="20"/>
                <w:szCs w:val="20"/>
              </w:rPr>
              <w:t>, statistika,knjiženje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60CA8" w:rsidRPr="0064477B">
              <w:rPr>
                <w:bCs/>
                <w:sz w:val="20"/>
                <w:szCs w:val="20"/>
              </w:rPr>
              <w:t>posl</w:t>
            </w:r>
            <w:proofErr w:type="spellEnd"/>
            <w:r w:rsidR="00160CA8" w:rsidRPr="0064477B">
              <w:rPr>
                <w:bCs/>
                <w:sz w:val="20"/>
                <w:szCs w:val="20"/>
              </w:rPr>
              <w:t>. promjena,unos računa u župan. Riznicu,priprema za obračun plaće za slijedeći mjesec, popunjavanje tablica za MZOŠ, ŽUPANIJU,primanje uplata od učenika za časopise,zadruga, praćenje zakonskih propisa,  obračun i isplate po kolektivnom ugovoru,razni poslovi po nalogu ravnateljice, telefonski kontakti, obračun i isplata putnih naloga, praćenje obveza, kontrola računa, knjiženje pomoćnih knjiga, analitičko knjigovodstvo.</w:t>
            </w:r>
          </w:p>
          <w:p w:rsidR="00160CA8" w:rsidRPr="0064477B" w:rsidRDefault="00160CA8" w:rsidP="00930A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8E326B" w:rsidP="00930AE3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160CA8" w:rsidRPr="0064477B" w:rsidTr="00930AE3">
        <w:trPr>
          <w:trHeight w:hRule="exact" w:val="1434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0CA8" w:rsidRPr="0064477B" w:rsidRDefault="00160CA8" w:rsidP="00930AE3">
            <w:pPr>
              <w:jc w:val="center"/>
              <w:rPr>
                <w:b/>
              </w:rPr>
            </w:pPr>
            <w:r w:rsidRPr="0064477B">
              <w:rPr>
                <w:b/>
              </w:rPr>
              <w:t>Prosinac</w:t>
            </w:r>
          </w:p>
        </w:tc>
        <w:tc>
          <w:tcPr>
            <w:tcW w:w="8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28512A" w:rsidP="00930AE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Obračun plaće,izvješće MZO</w:t>
            </w:r>
            <w:r w:rsidR="00160CA8" w:rsidRPr="0064477B">
              <w:rPr>
                <w:bCs/>
                <w:sz w:val="20"/>
                <w:szCs w:val="20"/>
              </w:rPr>
              <w:t>, statistika,knjiženje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60CA8" w:rsidRPr="0064477B">
              <w:rPr>
                <w:bCs/>
                <w:sz w:val="20"/>
                <w:szCs w:val="20"/>
              </w:rPr>
              <w:t>posl</w:t>
            </w:r>
            <w:proofErr w:type="spellEnd"/>
            <w:r w:rsidR="00160CA8" w:rsidRPr="0064477B">
              <w:rPr>
                <w:bCs/>
                <w:sz w:val="20"/>
                <w:szCs w:val="20"/>
              </w:rPr>
              <w:t>. promjena,unos računa u župan. Riznicu,priprema za obračun plaće za slijedeći mjesec, popunjavanje tablica za MZOŠ, ŽUPANIJU,zadruga, praćenje zakonskih propisa, stručno usavršavanje, obračun i isplate po kolektivnom ugovoru,razni poslovi po nalogu ravnateljice, telefonski kontakti, obračun i isplata putnih naloga, praćenje obveza, kontrola računa, knjiženje pomoćnih knjiga, analitičko knjigovodstvo.</w:t>
            </w:r>
          </w:p>
          <w:p w:rsidR="00160CA8" w:rsidRPr="0064477B" w:rsidRDefault="00160CA8" w:rsidP="00930AE3">
            <w:pPr>
              <w:jc w:val="both"/>
              <w:rPr>
                <w:bCs/>
                <w:sz w:val="20"/>
                <w:szCs w:val="20"/>
              </w:rPr>
            </w:pPr>
          </w:p>
          <w:p w:rsidR="00160CA8" w:rsidRPr="0064477B" w:rsidRDefault="00160CA8" w:rsidP="00930A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8E326B" w:rsidP="00930AE3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</w:tr>
      <w:tr w:rsidR="00160CA8" w:rsidRPr="0064477B" w:rsidTr="00930AE3">
        <w:trPr>
          <w:trHeight w:hRule="exact" w:val="1433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0CA8" w:rsidRPr="0064477B" w:rsidRDefault="00160CA8" w:rsidP="00930AE3">
            <w:pPr>
              <w:jc w:val="center"/>
              <w:rPr>
                <w:b/>
              </w:rPr>
            </w:pPr>
            <w:r w:rsidRPr="0064477B">
              <w:rPr>
                <w:b/>
              </w:rPr>
              <w:t>Siječanj</w:t>
            </w:r>
          </w:p>
        </w:tc>
        <w:tc>
          <w:tcPr>
            <w:tcW w:w="8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160CA8" w:rsidP="00930AE3">
            <w:pPr>
              <w:jc w:val="both"/>
              <w:rPr>
                <w:bCs/>
                <w:sz w:val="20"/>
                <w:szCs w:val="20"/>
              </w:rPr>
            </w:pPr>
            <w:r w:rsidRPr="0064477B">
              <w:rPr>
                <w:bCs/>
                <w:sz w:val="20"/>
                <w:szCs w:val="20"/>
              </w:rPr>
              <w:t>Obračun plaće,izvje</w:t>
            </w:r>
            <w:r w:rsidR="0028512A">
              <w:rPr>
                <w:bCs/>
                <w:sz w:val="20"/>
                <w:szCs w:val="20"/>
              </w:rPr>
              <w:t>šće MZO</w:t>
            </w:r>
            <w:r w:rsidRPr="0064477B">
              <w:rPr>
                <w:bCs/>
                <w:sz w:val="20"/>
                <w:szCs w:val="20"/>
              </w:rPr>
              <w:t>, statistika,</w:t>
            </w:r>
            <w:proofErr w:type="spellStart"/>
            <w:r w:rsidRPr="0064477B">
              <w:rPr>
                <w:bCs/>
                <w:sz w:val="20"/>
                <w:szCs w:val="20"/>
              </w:rPr>
              <w:t>knjiženjeposl</w:t>
            </w:r>
            <w:proofErr w:type="spellEnd"/>
            <w:r w:rsidRPr="0064477B">
              <w:rPr>
                <w:bCs/>
                <w:sz w:val="20"/>
                <w:szCs w:val="20"/>
              </w:rPr>
              <w:t>. promjena,unos računa u župan. Riznicu,priprema za obračun plaće za slijedeći mjesec, popunjavanje tablica za MZOŠ, ŽUPANIJU,zadruga, praćenje zakonskih propisa,izrada  godišnjih izvješća, stručno usavršavanje, obračun i isplate po kolektivnom ugovoru,razni poslovi po nalogu ravnateljice, telefonski kontakti, obračun i isplata putnih naloga, praćenje obveza, kontrola računa, knjiženje pomoćnih knjiga, analitičko knjigovodstvo.</w:t>
            </w:r>
          </w:p>
          <w:p w:rsidR="00160CA8" w:rsidRPr="0064477B" w:rsidRDefault="00160CA8" w:rsidP="00930AE3">
            <w:pPr>
              <w:jc w:val="both"/>
              <w:rPr>
                <w:bCs/>
                <w:sz w:val="20"/>
                <w:szCs w:val="20"/>
              </w:rPr>
            </w:pPr>
          </w:p>
          <w:p w:rsidR="00160CA8" w:rsidRPr="0064477B" w:rsidRDefault="00160CA8" w:rsidP="00930A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160CA8" w:rsidP="008E326B">
            <w:pPr>
              <w:jc w:val="center"/>
              <w:rPr>
                <w:b/>
              </w:rPr>
            </w:pPr>
            <w:r w:rsidRPr="0064477B">
              <w:rPr>
                <w:b/>
              </w:rPr>
              <w:t>17</w:t>
            </w:r>
            <w:r w:rsidR="008E326B">
              <w:rPr>
                <w:b/>
              </w:rPr>
              <w:t>6</w:t>
            </w:r>
          </w:p>
        </w:tc>
      </w:tr>
      <w:tr w:rsidR="00160CA8" w:rsidRPr="0064477B" w:rsidTr="00930AE3">
        <w:trPr>
          <w:trHeight w:hRule="exact" w:val="143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0CA8" w:rsidRPr="0064477B" w:rsidRDefault="00160CA8" w:rsidP="00930AE3">
            <w:pPr>
              <w:jc w:val="center"/>
              <w:rPr>
                <w:b/>
              </w:rPr>
            </w:pPr>
            <w:r w:rsidRPr="0064477B">
              <w:rPr>
                <w:b/>
              </w:rPr>
              <w:t>Veljača</w:t>
            </w:r>
          </w:p>
        </w:tc>
        <w:tc>
          <w:tcPr>
            <w:tcW w:w="8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28512A" w:rsidP="00930AE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Obračun plaće,izvješće MZO</w:t>
            </w:r>
            <w:r w:rsidR="00160CA8" w:rsidRPr="0064477B">
              <w:rPr>
                <w:bCs/>
                <w:sz w:val="20"/>
                <w:szCs w:val="20"/>
              </w:rPr>
              <w:t>, statistika,</w:t>
            </w:r>
            <w:proofErr w:type="spellStart"/>
            <w:r w:rsidR="00160CA8" w:rsidRPr="0064477B">
              <w:rPr>
                <w:bCs/>
                <w:sz w:val="20"/>
                <w:szCs w:val="20"/>
              </w:rPr>
              <w:t>knjiženjeposl</w:t>
            </w:r>
            <w:proofErr w:type="spellEnd"/>
            <w:r w:rsidR="00160CA8" w:rsidRPr="0064477B">
              <w:rPr>
                <w:bCs/>
                <w:sz w:val="20"/>
                <w:szCs w:val="20"/>
              </w:rPr>
              <w:t xml:space="preserve">. promjena,unos računa u župan. Riznicu,priprema za obračun plaće za slijedeći mjesec, popunjavanje tablica za MZOŠ, ŽUPANIJU,zadruga, praćenje zakonskih propisa,e, obračun i isplate po kolektivnom ugovoru,razni poslovi po nalogu ravnateljice, telefonski kontakti, obračun i isplata putnih naloga, praćenje obveza, kontrola računa, knjiženje pomoćnih knjiga, analitičko knjigovodstvo,otvaranje nove </w:t>
            </w:r>
            <w:proofErr w:type="spellStart"/>
            <w:r w:rsidR="00160CA8" w:rsidRPr="0064477B">
              <w:rPr>
                <w:bCs/>
                <w:sz w:val="20"/>
                <w:szCs w:val="20"/>
              </w:rPr>
              <w:t>poslov</w:t>
            </w:r>
            <w:proofErr w:type="spellEnd"/>
            <w:r w:rsidR="00160CA8" w:rsidRPr="0064477B">
              <w:rPr>
                <w:bCs/>
                <w:sz w:val="20"/>
                <w:szCs w:val="20"/>
              </w:rPr>
              <w:t xml:space="preserve">. godine, uvezivanje </w:t>
            </w:r>
            <w:proofErr w:type="spellStart"/>
            <w:r w:rsidR="00160CA8" w:rsidRPr="0064477B">
              <w:rPr>
                <w:bCs/>
                <w:sz w:val="20"/>
                <w:szCs w:val="20"/>
              </w:rPr>
              <w:t>poslov</w:t>
            </w:r>
            <w:proofErr w:type="spellEnd"/>
            <w:r w:rsidR="00160CA8" w:rsidRPr="0064477B">
              <w:rPr>
                <w:bCs/>
                <w:sz w:val="20"/>
                <w:szCs w:val="20"/>
              </w:rPr>
              <w:t xml:space="preserve">. knjiga </w:t>
            </w:r>
          </w:p>
          <w:p w:rsidR="00160CA8" w:rsidRPr="0064477B" w:rsidRDefault="00160CA8" w:rsidP="00930AE3">
            <w:pPr>
              <w:jc w:val="both"/>
              <w:rPr>
                <w:bCs/>
                <w:sz w:val="20"/>
                <w:szCs w:val="20"/>
              </w:rPr>
            </w:pPr>
          </w:p>
          <w:p w:rsidR="00160CA8" w:rsidRPr="0064477B" w:rsidRDefault="00160CA8" w:rsidP="00930A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8E326B" w:rsidP="00930AE3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160CA8" w:rsidRPr="0064477B" w:rsidTr="00930AE3">
        <w:trPr>
          <w:trHeight w:hRule="exact" w:val="1443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0CA8" w:rsidRPr="0064477B" w:rsidRDefault="00160CA8" w:rsidP="00930AE3">
            <w:pPr>
              <w:jc w:val="center"/>
              <w:rPr>
                <w:b/>
              </w:rPr>
            </w:pPr>
            <w:r w:rsidRPr="0064477B">
              <w:rPr>
                <w:b/>
              </w:rPr>
              <w:t>Ožujak</w:t>
            </w:r>
          </w:p>
        </w:tc>
        <w:tc>
          <w:tcPr>
            <w:tcW w:w="8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28512A" w:rsidP="00930AE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Obračun plaće,izvješće MZO</w:t>
            </w:r>
            <w:r w:rsidR="00160CA8" w:rsidRPr="0064477B">
              <w:rPr>
                <w:bCs/>
                <w:sz w:val="20"/>
                <w:szCs w:val="20"/>
              </w:rPr>
              <w:t>, statistika,</w:t>
            </w:r>
            <w:proofErr w:type="spellStart"/>
            <w:r w:rsidR="00160CA8" w:rsidRPr="0064477B">
              <w:rPr>
                <w:bCs/>
                <w:sz w:val="20"/>
                <w:szCs w:val="20"/>
              </w:rPr>
              <w:t>knjiženjeposl</w:t>
            </w:r>
            <w:proofErr w:type="spellEnd"/>
            <w:r w:rsidR="00160CA8" w:rsidRPr="0064477B">
              <w:rPr>
                <w:bCs/>
                <w:sz w:val="20"/>
                <w:szCs w:val="20"/>
              </w:rPr>
              <w:t>. promjena,unos računa u župan. Riznicu,priprema za obračun plaće za slijedeći mjes</w:t>
            </w:r>
            <w:r>
              <w:rPr>
                <w:bCs/>
                <w:sz w:val="20"/>
                <w:szCs w:val="20"/>
              </w:rPr>
              <w:t>ec, popunjavanje tablica za MZO</w:t>
            </w:r>
            <w:r w:rsidR="00160CA8" w:rsidRPr="0064477B">
              <w:rPr>
                <w:bCs/>
                <w:sz w:val="20"/>
                <w:szCs w:val="20"/>
              </w:rPr>
              <w:t>, ŽUPANIJU,primanje uplata od učenika  ekskurzije,zadruga, praćenje zakonskih propisa,, obračun i isplate po kolektivnom ugovoru,razni poslovi po nalogu ravnateljice, telefonski kontakti, obračun i isplata putnih naloga, praćenje obveza, kontrola računa, knjiženje pomoćnih knjiga, analitičko knjigovodstvo.</w:t>
            </w:r>
          </w:p>
          <w:p w:rsidR="00160CA8" w:rsidRPr="0064477B" w:rsidRDefault="00160CA8" w:rsidP="00930AE3">
            <w:pPr>
              <w:rPr>
                <w:bCs/>
                <w:sz w:val="20"/>
                <w:szCs w:val="20"/>
              </w:rPr>
            </w:pPr>
          </w:p>
          <w:p w:rsidR="00160CA8" w:rsidRPr="0064477B" w:rsidRDefault="00160CA8" w:rsidP="00930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8E326B" w:rsidP="00930AE3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160CA8" w:rsidRPr="0064477B" w:rsidTr="00930AE3">
        <w:trPr>
          <w:trHeight w:hRule="exact" w:val="14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0CA8" w:rsidRPr="0064477B" w:rsidRDefault="00160CA8" w:rsidP="00930AE3">
            <w:pPr>
              <w:jc w:val="center"/>
              <w:rPr>
                <w:b/>
              </w:rPr>
            </w:pPr>
            <w:r w:rsidRPr="0064477B">
              <w:rPr>
                <w:b/>
              </w:rPr>
              <w:t>Travanj</w:t>
            </w:r>
          </w:p>
        </w:tc>
        <w:tc>
          <w:tcPr>
            <w:tcW w:w="8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28512A" w:rsidP="00930AE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Obračun plaće,izvješće MZO</w:t>
            </w:r>
            <w:r w:rsidR="00160CA8" w:rsidRPr="0064477B">
              <w:rPr>
                <w:bCs/>
                <w:sz w:val="20"/>
                <w:szCs w:val="20"/>
              </w:rPr>
              <w:t>, statistika,</w:t>
            </w:r>
            <w:proofErr w:type="spellStart"/>
            <w:r w:rsidR="00160CA8" w:rsidRPr="0064477B">
              <w:rPr>
                <w:bCs/>
                <w:sz w:val="20"/>
                <w:szCs w:val="20"/>
              </w:rPr>
              <w:t>knjiženjeposl</w:t>
            </w:r>
            <w:proofErr w:type="spellEnd"/>
            <w:r w:rsidR="00160CA8" w:rsidRPr="0064477B">
              <w:rPr>
                <w:bCs/>
                <w:sz w:val="20"/>
                <w:szCs w:val="20"/>
              </w:rPr>
              <w:t>. promjena,unos računa u župan. Riznicu,priprema za obračun plaće za slijedeći mjes</w:t>
            </w:r>
            <w:r>
              <w:rPr>
                <w:bCs/>
                <w:sz w:val="20"/>
                <w:szCs w:val="20"/>
              </w:rPr>
              <w:t>ec, popunjavanje tablica za MZO</w:t>
            </w:r>
            <w:r w:rsidR="00160CA8" w:rsidRPr="0064477B">
              <w:rPr>
                <w:bCs/>
                <w:sz w:val="20"/>
                <w:szCs w:val="20"/>
              </w:rPr>
              <w:t>, ŽUPANIJU,primanje uplata od učenika za ekskurzije,zadruga, praćenje zakonskih propisa,izrada periodičnih izvješća, , obračun i isplate po kolektivnom ugovoru,razni poslovi po nalogu ravnateljice, telefonski kontakti, obračun i isplata putnih naloga, praćenje obveza, kontrola računa, knjiženje pomoćnih knjiga, analitičko knjigovodstvo.</w:t>
            </w:r>
          </w:p>
          <w:p w:rsidR="00160CA8" w:rsidRPr="0064477B" w:rsidRDefault="00160CA8" w:rsidP="00930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160CA8" w:rsidP="008E326B">
            <w:pPr>
              <w:jc w:val="center"/>
              <w:rPr>
                <w:b/>
              </w:rPr>
            </w:pPr>
            <w:r w:rsidRPr="0064477B">
              <w:rPr>
                <w:b/>
              </w:rPr>
              <w:t>1</w:t>
            </w:r>
            <w:r w:rsidR="008E326B">
              <w:rPr>
                <w:b/>
              </w:rPr>
              <w:t>68</w:t>
            </w:r>
          </w:p>
        </w:tc>
      </w:tr>
      <w:tr w:rsidR="00160CA8" w:rsidRPr="0064477B" w:rsidTr="00930AE3">
        <w:trPr>
          <w:trHeight w:hRule="exact" w:val="1245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0CA8" w:rsidRPr="0064477B" w:rsidRDefault="00160CA8" w:rsidP="00930AE3">
            <w:pPr>
              <w:jc w:val="center"/>
              <w:rPr>
                <w:b/>
              </w:rPr>
            </w:pPr>
            <w:r w:rsidRPr="0064477B">
              <w:rPr>
                <w:b/>
              </w:rPr>
              <w:t>Svibanj</w:t>
            </w:r>
          </w:p>
        </w:tc>
        <w:tc>
          <w:tcPr>
            <w:tcW w:w="8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28512A" w:rsidP="00930AE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Obračun plaće,izvješće MZO</w:t>
            </w:r>
            <w:r w:rsidR="00160CA8" w:rsidRPr="0064477B">
              <w:rPr>
                <w:bCs/>
                <w:sz w:val="20"/>
                <w:szCs w:val="20"/>
              </w:rPr>
              <w:t>, statistika,</w:t>
            </w:r>
            <w:proofErr w:type="spellStart"/>
            <w:r w:rsidR="00160CA8" w:rsidRPr="0064477B">
              <w:rPr>
                <w:bCs/>
                <w:sz w:val="20"/>
                <w:szCs w:val="20"/>
              </w:rPr>
              <w:t>knjiženjeposl</w:t>
            </w:r>
            <w:proofErr w:type="spellEnd"/>
            <w:r w:rsidR="00160CA8" w:rsidRPr="0064477B">
              <w:rPr>
                <w:bCs/>
                <w:sz w:val="20"/>
                <w:szCs w:val="20"/>
              </w:rPr>
              <w:t>. promjena,unos računa u župan. Riznicu,obračun plaće za slijedeći mjesec, popunjavanje tablica za MZOŠ, ŽUPANIJU,zadruga, praćenje zakonskih propisa, obračun i isplate po kolektivnom ugovoru,razni poslovi po nalogu ravnateljice, telefonski kontakti, obračun i isplata putnih naloga, praćenje obveza, kontrola računa, knjiženje pomoćnih knjiga, analitičko knjigovodstvo.</w:t>
            </w:r>
          </w:p>
          <w:p w:rsidR="00160CA8" w:rsidRPr="0064477B" w:rsidRDefault="00160CA8" w:rsidP="00930AE3">
            <w:pPr>
              <w:rPr>
                <w:bCs/>
                <w:sz w:val="20"/>
                <w:szCs w:val="20"/>
              </w:rPr>
            </w:pPr>
          </w:p>
          <w:p w:rsidR="00160CA8" w:rsidRPr="0064477B" w:rsidRDefault="00160CA8" w:rsidP="00930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8E326B" w:rsidP="00930AE3">
            <w:pPr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</w:tr>
      <w:tr w:rsidR="00160CA8" w:rsidRPr="0064477B" w:rsidTr="00930AE3">
        <w:trPr>
          <w:trHeight w:hRule="exact" w:val="1439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0CA8" w:rsidRPr="0064477B" w:rsidRDefault="00160CA8" w:rsidP="00930AE3">
            <w:pPr>
              <w:jc w:val="center"/>
              <w:rPr>
                <w:b/>
              </w:rPr>
            </w:pPr>
            <w:r w:rsidRPr="0064477B">
              <w:rPr>
                <w:b/>
              </w:rPr>
              <w:t>Lipanj</w:t>
            </w:r>
          </w:p>
        </w:tc>
        <w:tc>
          <w:tcPr>
            <w:tcW w:w="8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28512A" w:rsidP="00930AE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Obračun plaće,izvješće MZO</w:t>
            </w:r>
            <w:r w:rsidR="00160CA8" w:rsidRPr="0064477B">
              <w:rPr>
                <w:bCs/>
                <w:sz w:val="20"/>
                <w:szCs w:val="20"/>
              </w:rPr>
              <w:t>, statistika,</w:t>
            </w:r>
            <w:proofErr w:type="spellStart"/>
            <w:r w:rsidR="00160CA8" w:rsidRPr="0064477B">
              <w:rPr>
                <w:bCs/>
                <w:sz w:val="20"/>
                <w:szCs w:val="20"/>
              </w:rPr>
              <w:t>knjiženjeposl</w:t>
            </w:r>
            <w:proofErr w:type="spellEnd"/>
            <w:r w:rsidR="00160CA8" w:rsidRPr="0064477B">
              <w:rPr>
                <w:bCs/>
                <w:sz w:val="20"/>
                <w:szCs w:val="20"/>
              </w:rPr>
              <w:t>. promjena,unos računa u župan. Riznicu,priprema za obračun plaće za slijedeći mjes</w:t>
            </w:r>
            <w:r>
              <w:rPr>
                <w:bCs/>
                <w:sz w:val="20"/>
                <w:szCs w:val="20"/>
              </w:rPr>
              <w:t>ec, popunjavanje tablica za MZO</w:t>
            </w:r>
            <w:r w:rsidR="00160CA8" w:rsidRPr="0064477B">
              <w:rPr>
                <w:bCs/>
                <w:sz w:val="20"/>
                <w:szCs w:val="20"/>
              </w:rPr>
              <w:t>, ŽUPANIJU,primanje uplata od učenika za časopise,zadruga, praćenje zakonskih propisa,, stručno usavršavanje, obračun i isplate po kolektivnom ugovoru,razni poslovi po nalogu ravnateljice, telefonski kontakti, obračun i isplata putnih naloga, praćenje obveza, kontrola računa, knjiženje pomoćnih knjiga, analitičko knjigovodstvo.</w:t>
            </w:r>
          </w:p>
          <w:p w:rsidR="00160CA8" w:rsidRPr="0064477B" w:rsidRDefault="00160CA8" w:rsidP="00930AE3">
            <w:pPr>
              <w:jc w:val="both"/>
              <w:rPr>
                <w:bCs/>
                <w:sz w:val="20"/>
                <w:szCs w:val="20"/>
              </w:rPr>
            </w:pPr>
          </w:p>
          <w:p w:rsidR="00160CA8" w:rsidRPr="0064477B" w:rsidRDefault="00160CA8" w:rsidP="00930A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A675D9" w:rsidP="00930AE3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160CA8" w:rsidRPr="0064477B" w:rsidTr="00930AE3">
        <w:trPr>
          <w:trHeight w:hRule="exact" w:val="897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0CA8" w:rsidRPr="0064477B" w:rsidRDefault="00160CA8" w:rsidP="00930AE3">
            <w:pPr>
              <w:jc w:val="center"/>
              <w:rPr>
                <w:b/>
              </w:rPr>
            </w:pPr>
            <w:r w:rsidRPr="0064477B">
              <w:rPr>
                <w:b/>
              </w:rPr>
              <w:t>Srpanj</w:t>
            </w:r>
          </w:p>
        </w:tc>
        <w:tc>
          <w:tcPr>
            <w:tcW w:w="80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28512A" w:rsidP="00930AE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Obračun plaće,izvješće MZO</w:t>
            </w:r>
            <w:r w:rsidR="00160CA8" w:rsidRPr="0064477B">
              <w:rPr>
                <w:bCs/>
                <w:sz w:val="20"/>
                <w:szCs w:val="20"/>
              </w:rPr>
              <w:t>, statistika,</w:t>
            </w:r>
            <w:proofErr w:type="spellStart"/>
            <w:r w:rsidR="00160CA8" w:rsidRPr="0064477B">
              <w:rPr>
                <w:bCs/>
                <w:sz w:val="20"/>
                <w:szCs w:val="20"/>
              </w:rPr>
              <w:t>knjiženjeposl</w:t>
            </w:r>
            <w:proofErr w:type="spellEnd"/>
            <w:r w:rsidR="00160CA8" w:rsidRPr="0064477B">
              <w:rPr>
                <w:bCs/>
                <w:sz w:val="20"/>
                <w:szCs w:val="20"/>
              </w:rPr>
              <w:t>. promjena,unos računa u župan. Riznicu,priprema za obračun plaće za slijedeći mjes</w:t>
            </w:r>
            <w:r>
              <w:rPr>
                <w:bCs/>
                <w:sz w:val="20"/>
                <w:szCs w:val="20"/>
              </w:rPr>
              <w:t>ec, popunjavanje tablica za MZO</w:t>
            </w:r>
            <w:r w:rsidR="00160CA8" w:rsidRPr="0064477B">
              <w:rPr>
                <w:bCs/>
                <w:sz w:val="20"/>
                <w:szCs w:val="20"/>
              </w:rPr>
              <w:t>, ŽUPANIJU,izrada polugodišnjih izvješća, telefonski kontakti, godišnji odmor.</w:t>
            </w:r>
          </w:p>
          <w:p w:rsidR="00160CA8" w:rsidRPr="0064477B" w:rsidRDefault="00160CA8" w:rsidP="00930AE3">
            <w:pPr>
              <w:jc w:val="both"/>
              <w:rPr>
                <w:bCs/>
                <w:sz w:val="20"/>
                <w:szCs w:val="20"/>
              </w:rPr>
            </w:pPr>
          </w:p>
          <w:p w:rsidR="00160CA8" w:rsidRPr="0064477B" w:rsidRDefault="00160CA8" w:rsidP="00930A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A675D9" w:rsidP="00930AE3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</w:tr>
      <w:tr w:rsidR="00160CA8" w:rsidRPr="0064477B" w:rsidTr="00930AE3">
        <w:trPr>
          <w:trHeight w:hRule="exact" w:val="740"/>
        </w:trPr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60CA8" w:rsidRPr="0064477B" w:rsidRDefault="00160CA8" w:rsidP="00930AE3">
            <w:pPr>
              <w:jc w:val="center"/>
              <w:rPr>
                <w:b/>
              </w:rPr>
            </w:pPr>
            <w:r w:rsidRPr="0064477B">
              <w:rPr>
                <w:b/>
              </w:rPr>
              <w:lastRenderedPageBreak/>
              <w:t>Kolovoz</w:t>
            </w:r>
          </w:p>
        </w:tc>
        <w:tc>
          <w:tcPr>
            <w:tcW w:w="80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28512A" w:rsidP="00930AE3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Obračun plaće,izvješće MZO</w:t>
            </w:r>
            <w:r w:rsidR="00160CA8" w:rsidRPr="0064477B">
              <w:rPr>
                <w:bCs/>
                <w:sz w:val="20"/>
                <w:szCs w:val="20"/>
              </w:rPr>
              <w:t>, statistika,knjiženje</w:t>
            </w:r>
            <w:r w:rsidR="00C664C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160CA8" w:rsidRPr="0064477B">
              <w:rPr>
                <w:bCs/>
                <w:sz w:val="20"/>
                <w:szCs w:val="20"/>
              </w:rPr>
              <w:t>posl</w:t>
            </w:r>
            <w:proofErr w:type="spellEnd"/>
            <w:r w:rsidR="00160CA8" w:rsidRPr="0064477B">
              <w:rPr>
                <w:bCs/>
                <w:sz w:val="20"/>
                <w:szCs w:val="20"/>
              </w:rPr>
              <w:t>. promjena,unos računa u župan. Riznicu,priprema za obračun plaće za slijedeći mjes</w:t>
            </w:r>
            <w:r>
              <w:rPr>
                <w:bCs/>
                <w:sz w:val="20"/>
                <w:szCs w:val="20"/>
              </w:rPr>
              <w:t>ec, popunjavanje tablica za MZO</w:t>
            </w:r>
            <w:r w:rsidR="00160CA8" w:rsidRPr="0064477B">
              <w:rPr>
                <w:bCs/>
                <w:sz w:val="20"/>
                <w:szCs w:val="20"/>
              </w:rPr>
              <w:t>, ŽUPANIJU, poslovi po nalogu ravnateljice, telefonski kontakti, godišnji odmor.</w:t>
            </w:r>
          </w:p>
          <w:p w:rsidR="00160CA8" w:rsidRPr="0064477B" w:rsidRDefault="00160CA8" w:rsidP="00930AE3">
            <w:pPr>
              <w:jc w:val="both"/>
              <w:rPr>
                <w:bCs/>
                <w:sz w:val="20"/>
                <w:szCs w:val="20"/>
              </w:rPr>
            </w:pPr>
          </w:p>
          <w:p w:rsidR="00160CA8" w:rsidRPr="0064477B" w:rsidRDefault="00160CA8" w:rsidP="00930A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160CA8" w:rsidRPr="0064477B" w:rsidRDefault="00A675D9" w:rsidP="00A675D9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</w:tbl>
    <w:p w:rsidR="00160CA8" w:rsidRPr="0064477B" w:rsidRDefault="00160CA8" w:rsidP="00160CA8">
      <w:pPr>
        <w:jc w:val="both"/>
        <w:rPr>
          <w:b/>
        </w:rPr>
      </w:pPr>
    </w:p>
    <w:p w:rsidR="00160CA8" w:rsidRDefault="00160CA8" w:rsidP="00160CA8">
      <w:pPr>
        <w:jc w:val="both"/>
        <w:rPr>
          <w:b/>
        </w:rPr>
      </w:pPr>
    </w:p>
    <w:p w:rsidR="00797A07" w:rsidRPr="00E01482" w:rsidRDefault="00797A07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97A07" w:rsidRPr="00E01482" w:rsidRDefault="00797A07" w:rsidP="00797A07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97A07" w:rsidRDefault="002B4D3B" w:rsidP="002B4D3B">
      <w:pPr>
        <w:tabs>
          <w:tab w:val="left" w:pos="-360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>
        <w:rPr>
          <w:rFonts w:ascii="Arial" w:eastAsia="Times New Roman" w:hAnsi="Arial" w:cs="Arial"/>
          <w:b/>
          <w:bCs/>
          <w:i/>
          <w:u w:val="single"/>
          <w:lang w:eastAsia="hr-HR"/>
        </w:rPr>
        <w:t xml:space="preserve">     6.</w:t>
      </w:r>
      <w:r w:rsidR="00797A07" w:rsidRPr="002B4D3B">
        <w:rPr>
          <w:rFonts w:ascii="Arial" w:eastAsia="Times New Roman" w:hAnsi="Arial" w:cs="Arial"/>
          <w:b/>
          <w:bCs/>
          <w:i/>
          <w:u w:val="single"/>
          <w:lang w:eastAsia="hr-HR"/>
        </w:rPr>
        <w:t>Planovi rada školskog odbora i stručnih tijela</w:t>
      </w:r>
    </w:p>
    <w:p w:rsidR="00396A99" w:rsidRDefault="00396A99" w:rsidP="002B4D3B">
      <w:pPr>
        <w:tabs>
          <w:tab w:val="left" w:pos="-360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</w:p>
    <w:p w:rsidR="00396A99" w:rsidRDefault="00396A99" w:rsidP="002B4D3B">
      <w:pPr>
        <w:tabs>
          <w:tab w:val="left" w:pos="-360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</w:p>
    <w:p w:rsidR="00396A99" w:rsidRPr="002B4D3B" w:rsidRDefault="00396A99" w:rsidP="002B4D3B">
      <w:pPr>
        <w:tabs>
          <w:tab w:val="left" w:pos="-360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</w:p>
    <w:p w:rsidR="002B4D3B" w:rsidRPr="002B4D3B" w:rsidRDefault="002B4D3B" w:rsidP="002B4D3B">
      <w:pPr>
        <w:tabs>
          <w:tab w:val="left" w:pos="-360"/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</w:p>
    <w:p w:rsidR="00CF604C" w:rsidRPr="00930AE3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930AE3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6.1.</w:t>
      </w:r>
      <w:r w:rsidRPr="00930AE3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ab/>
        <w:t>Plan rada Školskog odbora</w:t>
      </w: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7200"/>
        <w:gridCol w:w="1352"/>
      </w:tblGrid>
      <w:tr w:rsidR="00CF604C" w:rsidRPr="0064477B" w:rsidTr="00930AE3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CF604C" w:rsidRPr="0064477B" w:rsidRDefault="00CF604C" w:rsidP="0093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CF604C" w:rsidRPr="0064477B" w:rsidRDefault="00CF604C" w:rsidP="0093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CF604C" w:rsidRPr="0064477B" w:rsidRDefault="00CF604C" w:rsidP="0093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CF604C" w:rsidRPr="0064477B" w:rsidTr="004E24D2">
        <w:trPr>
          <w:trHeight w:hRule="exact" w:val="1850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  <w:rPr>
                <w:b/>
                <w:sz w:val="20"/>
                <w:szCs w:val="20"/>
              </w:rPr>
            </w:pPr>
            <w:r w:rsidRPr="0064477B">
              <w:rPr>
                <w:b/>
                <w:sz w:val="20"/>
                <w:szCs w:val="20"/>
              </w:rPr>
              <w:t>STALNI POSLOVI</w:t>
            </w:r>
          </w:p>
          <w:p w:rsidR="00CF604C" w:rsidRPr="0064477B" w:rsidRDefault="00CF604C" w:rsidP="00930AE3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Tijekom školske godine odbor će organizirati svoje sjednice kad je to potrebno i na njima razmatrati:</w:t>
            </w:r>
          </w:p>
          <w:p w:rsidR="00CF604C" w:rsidRPr="0064477B" w:rsidRDefault="00CF604C" w:rsidP="00930AE3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-Zakonske akte škole iz svoje nadležnosti</w:t>
            </w:r>
          </w:p>
          <w:p w:rsidR="00CF604C" w:rsidRPr="0064477B" w:rsidRDefault="00CF604C" w:rsidP="00930AE3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-Donositi odluke o ulaganjima u školu ( kapitalna ulaganja ,rekonstrukcije, nabave…)</w:t>
            </w:r>
          </w:p>
          <w:p w:rsidR="00CF604C" w:rsidRPr="0064477B" w:rsidRDefault="00CF604C" w:rsidP="00930AE3">
            <w:pPr>
              <w:jc w:val="center"/>
              <w:rPr>
                <w:sz w:val="20"/>
                <w:szCs w:val="20"/>
              </w:rPr>
            </w:pPr>
            <w:r w:rsidRPr="0064477B">
              <w:rPr>
                <w:sz w:val="20"/>
                <w:szCs w:val="20"/>
              </w:rPr>
              <w:t>-Razmatrati druge poslove iz svoje nadležnosti</w:t>
            </w:r>
          </w:p>
          <w:p w:rsidR="00CF604C" w:rsidRPr="0064477B" w:rsidRDefault="00CF604C" w:rsidP="00930AE3">
            <w:pPr>
              <w:rPr>
                <w:b/>
                <w:sz w:val="20"/>
                <w:szCs w:val="20"/>
              </w:rPr>
            </w:pPr>
          </w:p>
          <w:p w:rsidR="00CF604C" w:rsidRPr="0064477B" w:rsidRDefault="00CF604C" w:rsidP="00930A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  <w:rPr>
                <w:sz w:val="18"/>
                <w:szCs w:val="18"/>
              </w:rPr>
            </w:pPr>
          </w:p>
        </w:tc>
      </w:tr>
      <w:tr w:rsidR="00CF604C" w:rsidRPr="0064477B" w:rsidTr="00930AE3">
        <w:trPr>
          <w:trHeight w:hRule="exact" w:val="1236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>IX-X.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>Razmatranje izvješća o radu škole u prošloj školskoj godini</w:t>
            </w:r>
          </w:p>
          <w:p w:rsidR="00CF604C" w:rsidRPr="0064477B" w:rsidRDefault="00CF604C" w:rsidP="00930AE3">
            <w:pPr>
              <w:jc w:val="center"/>
            </w:pPr>
            <w:r w:rsidRPr="0064477B">
              <w:t>Donošenje Godišnjeg plana i programa, Kurikul</w:t>
            </w:r>
            <w:r w:rsidR="00D83766">
              <w:t>uma</w:t>
            </w:r>
            <w:r w:rsidRPr="0064477B">
              <w:t xml:space="preserve"> škole</w:t>
            </w:r>
          </w:p>
          <w:p w:rsidR="00CF604C" w:rsidRPr="0064477B" w:rsidRDefault="00CF604C" w:rsidP="00930AE3">
            <w:pPr>
              <w:jc w:val="center"/>
            </w:pPr>
            <w:r>
              <w:t>Odluka o primanju zamjena,</w:t>
            </w:r>
            <w:r w:rsidRPr="0064477B">
              <w:t xml:space="preserve"> nakon provedenog natječaja</w:t>
            </w:r>
          </w:p>
          <w:p w:rsidR="00CF604C" w:rsidRPr="0064477B" w:rsidRDefault="00CF604C" w:rsidP="00930AE3">
            <w:pPr>
              <w:jc w:val="center"/>
            </w:pP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 xml:space="preserve">Ravnateljica </w:t>
            </w:r>
          </w:p>
          <w:p w:rsidR="00CF604C" w:rsidRPr="0064477B" w:rsidRDefault="00CF604C" w:rsidP="00930AE3">
            <w:pPr>
              <w:jc w:val="center"/>
            </w:pPr>
            <w:r w:rsidRPr="0064477B">
              <w:t>Predsjednik ŠO</w:t>
            </w:r>
          </w:p>
        </w:tc>
      </w:tr>
      <w:tr w:rsidR="00CF604C" w:rsidRPr="0064477B" w:rsidTr="00930AE3">
        <w:trPr>
          <w:trHeight w:hRule="exact" w:val="1236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>XII-I.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49640E" w:rsidP="00930AE3">
            <w:pPr>
              <w:jc w:val="center"/>
            </w:pPr>
            <w:r>
              <w:t>Donošenje financijskog plana, Donošenje izmjena i dopuna Statuta i Pravilnika o radu</w:t>
            </w:r>
          </w:p>
          <w:p w:rsidR="00CF604C" w:rsidRPr="0064477B" w:rsidRDefault="00CF604C" w:rsidP="00930AE3">
            <w:pPr>
              <w:jc w:val="center"/>
            </w:pPr>
            <w:r w:rsidRPr="0064477B">
              <w:t>Analiza uspjeha i rezultata rada u 1. polugodištu</w:t>
            </w:r>
          </w:p>
          <w:p w:rsidR="00CF604C" w:rsidRPr="0064477B" w:rsidRDefault="00CF604C" w:rsidP="00930AE3">
            <w:pPr>
              <w:jc w:val="center"/>
            </w:pPr>
            <w:r w:rsidRPr="0064477B">
              <w:t xml:space="preserve">Učenje, vladanje, realizacija </w:t>
            </w:r>
            <w:proofErr w:type="spellStart"/>
            <w:r w:rsidRPr="0064477B">
              <w:t>kurikula</w:t>
            </w:r>
            <w:proofErr w:type="spellEnd"/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>Predsjednik ŠO</w:t>
            </w:r>
          </w:p>
          <w:p w:rsidR="00CF604C" w:rsidRPr="0064477B" w:rsidRDefault="00CF604C" w:rsidP="00930AE3">
            <w:pPr>
              <w:jc w:val="center"/>
            </w:pPr>
            <w:r w:rsidRPr="0064477B">
              <w:t>Ravnateljica</w:t>
            </w:r>
          </w:p>
        </w:tc>
      </w:tr>
      <w:tr w:rsidR="00CF604C" w:rsidRPr="0064477B" w:rsidTr="00930AE3">
        <w:trPr>
          <w:trHeight w:hRule="exact" w:val="1236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>III-VI.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>Organizacija provedbe izleta, ekskurzija, Projektnog dana i Dana škole</w:t>
            </w:r>
          </w:p>
          <w:p w:rsidR="00CF604C" w:rsidRPr="0064477B" w:rsidRDefault="00CF604C" w:rsidP="00930AE3">
            <w:pPr>
              <w:jc w:val="center"/>
            </w:pPr>
            <w:r w:rsidRPr="0064477B">
              <w:t xml:space="preserve">Analiza rada na kraju školske godine, te donošenje bitnih odluka za rad u narednoj godini 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>Ravnateljica, Pedagog, Predsjednik</w:t>
            </w:r>
            <w:r w:rsidR="00465E6E">
              <w:t xml:space="preserve"> </w:t>
            </w:r>
            <w:r w:rsidRPr="0064477B">
              <w:t>ŠO</w:t>
            </w:r>
          </w:p>
        </w:tc>
      </w:tr>
    </w:tbl>
    <w:p w:rsidR="00CF604C" w:rsidRDefault="00CF604C" w:rsidP="00CF604C">
      <w:pPr>
        <w:jc w:val="both"/>
        <w:rPr>
          <w:b/>
          <w:sz w:val="28"/>
          <w:szCs w:val="28"/>
        </w:rPr>
      </w:pPr>
    </w:p>
    <w:p w:rsidR="00396A99" w:rsidRDefault="00396A99" w:rsidP="00CF604C">
      <w:pPr>
        <w:jc w:val="both"/>
        <w:rPr>
          <w:b/>
          <w:sz w:val="28"/>
          <w:szCs w:val="28"/>
        </w:rPr>
      </w:pPr>
    </w:p>
    <w:p w:rsidR="00396A99" w:rsidRDefault="00396A99" w:rsidP="00CF604C">
      <w:pPr>
        <w:jc w:val="both"/>
        <w:rPr>
          <w:b/>
          <w:sz w:val="28"/>
          <w:szCs w:val="28"/>
        </w:rPr>
      </w:pPr>
    </w:p>
    <w:p w:rsidR="00396A99" w:rsidRPr="00930AE3" w:rsidRDefault="00396A99" w:rsidP="00CF604C">
      <w:pPr>
        <w:jc w:val="both"/>
        <w:rPr>
          <w:b/>
          <w:sz w:val="28"/>
          <w:szCs w:val="28"/>
        </w:rPr>
      </w:pPr>
    </w:p>
    <w:p w:rsidR="00CF604C" w:rsidRPr="00930AE3" w:rsidRDefault="00CF604C" w:rsidP="00CF604C">
      <w:pPr>
        <w:jc w:val="both"/>
        <w:outlineLvl w:val="0"/>
        <w:rPr>
          <w:b/>
          <w:sz w:val="28"/>
          <w:szCs w:val="28"/>
        </w:rPr>
      </w:pPr>
      <w:r w:rsidRPr="00930AE3">
        <w:rPr>
          <w:b/>
          <w:sz w:val="28"/>
          <w:szCs w:val="28"/>
        </w:rPr>
        <w:t>6.2. Plan rada Učiteljskog vijeća</w:t>
      </w:r>
    </w:p>
    <w:p w:rsidR="00CF604C" w:rsidRPr="0064477B" w:rsidRDefault="00CF604C" w:rsidP="00CF604C">
      <w:pPr>
        <w:jc w:val="both"/>
        <w:rPr>
          <w:b/>
        </w:rPr>
      </w:pPr>
    </w:p>
    <w:tbl>
      <w:tblPr>
        <w:tblW w:w="9927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46"/>
        <w:gridCol w:w="7280"/>
        <w:gridCol w:w="1701"/>
      </w:tblGrid>
      <w:tr w:rsidR="00CF604C" w:rsidRPr="0064477B" w:rsidTr="00930AE3">
        <w:trPr>
          <w:trHeight w:hRule="exact" w:val="392"/>
        </w:trPr>
        <w:tc>
          <w:tcPr>
            <w:tcW w:w="94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CF604C" w:rsidRPr="0064477B" w:rsidRDefault="00CF604C" w:rsidP="0093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8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CF604C" w:rsidRPr="0064477B" w:rsidRDefault="00CF604C" w:rsidP="0093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CF604C" w:rsidRPr="0064477B" w:rsidRDefault="00CF604C" w:rsidP="00930AE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CF604C" w:rsidRPr="0064477B" w:rsidTr="00930AE3">
        <w:trPr>
          <w:trHeight w:hRule="exact" w:val="615"/>
        </w:trPr>
        <w:tc>
          <w:tcPr>
            <w:tcW w:w="94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VIII-IX</w:t>
            </w:r>
          </w:p>
        </w:tc>
        <w:tc>
          <w:tcPr>
            <w:tcW w:w="728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</w:t>
            </w:r>
            <w:r w:rsidRPr="0064477B">
              <w:rPr>
                <w:sz w:val="18"/>
                <w:szCs w:val="18"/>
              </w:rPr>
              <w:t>prema početka školske godine, Godi</w:t>
            </w:r>
            <w:r>
              <w:rPr>
                <w:sz w:val="18"/>
                <w:szCs w:val="18"/>
              </w:rPr>
              <w:t xml:space="preserve">šnji planovi, </w:t>
            </w:r>
            <w:proofErr w:type="spellStart"/>
            <w:r w:rsidRPr="0064477B">
              <w:rPr>
                <w:sz w:val="18"/>
                <w:szCs w:val="18"/>
              </w:rPr>
              <w:t>Kurikul</w:t>
            </w:r>
            <w:proofErr w:type="spellEnd"/>
            <w:r w:rsidRPr="0064477B">
              <w:rPr>
                <w:sz w:val="18"/>
                <w:szCs w:val="18"/>
              </w:rPr>
              <w:t xml:space="preserve"> škole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 xml:space="preserve">Ravnatelj, </w:t>
            </w:r>
            <w:proofErr w:type="spellStart"/>
            <w:r w:rsidRPr="0064477B">
              <w:rPr>
                <w:sz w:val="18"/>
                <w:szCs w:val="18"/>
              </w:rPr>
              <w:t>Pedag</w:t>
            </w:r>
            <w:proofErr w:type="spellEnd"/>
            <w:r w:rsidRPr="0064477B">
              <w:rPr>
                <w:sz w:val="18"/>
                <w:szCs w:val="18"/>
              </w:rPr>
              <w:t>.</w:t>
            </w:r>
          </w:p>
        </w:tc>
      </w:tr>
      <w:tr w:rsidR="00CF604C" w:rsidRPr="0064477B" w:rsidTr="00930AE3">
        <w:trPr>
          <w:trHeight w:hRule="exact" w:val="848"/>
        </w:trPr>
        <w:tc>
          <w:tcPr>
            <w:tcW w:w="94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lastRenderedPageBreak/>
              <w:t>X-XI</w:t>
            </w:r>
          </w:p>
        </w:tc>
        <w:tc>
          <w:tcPr>
            <w:tcW w:w="728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 xml:space="preserve">Prijedlog učenika za opservaciju, </w:t>
            </w:r>
            <w:proofErr w:type="spellStart"/>
            <w:r w:rsidRPr="0064477B">
              <w:t>Izvanučionička</w:t>
            </w:r>
            <w:proofErr w:type="spellEnd"/>
            <w:r w:rsidRPr="0064477B">
              <w:t xml:space="preserve"> i izvanškolska nastava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 xml:space="preserve">Razr. </w:t>
            </w:r>
            <w:proofErr w:type="spellStart"/>
            <w:r w:rsidRPr="0064477B">
              <w:t>Pedag</w:t>
            </w:r>
            <w:proofErr w:type="spellEnd"/>
            <w:r w:rsidRPr="0064477B">
              <w:t>. ravnatelj, učitelji</w:t>
            </w:r>
          </w:p>
        </w:tc>
      </w:tr>
      <w:tr w:rsidR="00CF604C" w:rsidRPr="0064477B" w:rsidTr="00930AE3">
        <w:trPr>
          <w:trHeight w:hRule="exact" w:val="765"/>
        </w:trPr>
        <w:tc>
          <w:tcPr>
            <w:tcW w:w="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>XI-XII</w:t>
            </w:r>
          </w:p>
        </w:tc>
        <w:tc>
          <w:tcPr>
            <w:tcW w:w="7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 xml:space="preserve"> Projekt škole ,Analiza rada i uspjeha u prvom polugodištu i </w:t>
            </w:r>
          </w:p>
          <w:p w:rsidR="00CF604C" w:rsidRPr="0064477B" w:rsidRDefault="00CF604C" w:rsidP="00930AE3">
            <w:pPr>
              <w:jc w:val="center"/>
            </w:pPr>
            <w:r w:rsidRPr="0064477B">
              <w:t>programskih zadaća</w:t>
            </w:r>
          </w:p>
          <w:p w:rsidR="00CF604C" w:rsidRPr="0064477B" w:rsidRDefault="00CF604C" w:rsidP="00930AE3">
            <w:pPr>
              <w:jc w:val="center"/>
            </w:pPr>
          </w:p>
          <w:p w:rsidR="00CF604C" w:rsidRPr="0064477B" w:rsidRDefault="00CF604C" w:rsidP="00930AE3">
            <w:pPr>
              <w:jc w:val="center"/>
            </w:pPr>
          </w:p>
          <w:p w:rsidR="00CF604C" w:rsidRPr="0064477B" w:rsidRDefault="00CF604C" w:rsidP="00930AE3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>Voditelj projekta,</w:t>
            </w:r>
            <w:r w:rsidR="00465E6E">
              <w:t xml:space="preserve"> </w:t>
            </w:r>
            <w:r w:rsidRPr="0064477B">
              <w:t>pedagog, učitelji</w:t>
            </w:r>
          </w:p>
        </w:tc>
      </w:tr>
      <w:tr w:rsidR="00CF604C" w:rsidRPr="0064477B" w:rsidTr="00930AE3">
        <w:trPr>
          <w:trHeight w:hRule="exact" w:val="1063"/>
        </w:trPr>
        <w:tc>
          <w:tcPr>
            <w:tcW w:w="94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>II-III</w:t>
            </w:r>
          </w:p>
        </w:tc>
        <w:tc>
          <w:tcPr>
            <w:tcW w:w="728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>Pripreme za natjecanja i smotre,</w:t>
            </w:r>
            <w:r w:rsidR="00465E6E">
              <w:t xml:space="preserve"> </w:t>
            </w:r>
            <w:r w:rsidRPr="0064477B">
              <w:t>Analiza odgojnih mjera, Izleti i ekskurzije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>Voditelji stručnih aktiva, ravnatelj, pedagog, učitelji</w:t>
            </w:r>
          </w:p>
        </w:tc>
      </w:tr>
      <w:tr w:rsidR="00CF604C" w:rsidRPr="0064477B" w:rsidTr="00930AE3">
        <w:trPr>
          <w:trHeight w:hRule="exact" w:val="1098"/>
        </w:trPr>
        <w:tc>
          <w:tcPr>
            <w:tcW w:w="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>IV-V</w:t>
            </w:r>
          </w:p>
        </w:tc>
        <w:tc>
          <w:tcPr>
            <w:tcW w:w="72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 xml:space="preserve">Organizacija Projektnog dana i Dana škole, </w:t>
            </w:r>
          </w:p>
          <w:p w:rsidR="00CF604C" w:rsidRPr="0064477B" w:rsidRDefault="00CF604C" w:rsidP="00930AE3">
            <w:pPr>
              <w:jc w:val="center"/>
            </w:pPr>
            <w:r w:rsidRPr="0064477B">
              <w:t>Analiza ostvarenja programskih zadaća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>Ravnatelj, pedagog, voditelj projekta, svi učitelji</w:t>
            </w:r>
          </w:p>
        </w:tc>
      </w:tr>
      <w:tr w:rsidR="00CF604C" w:rsidRPr="0064477B" w:rsidTr="00930AE3">
        <w:trPr>
          <w:trHeight w:hRule="exact" w:val="1045"/>
        </w:trPr>
        <w:tc>
          <w:tcPr>
            <w:tcW w:w="94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>VI.</w:t>
            </w:r>
          </w:p>
        </w:tc>
        <w:tc>
          <w:tcPr>
            <w:tcW w:w="728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>Analiza uspjeha u učenju, vla</w:t>
            </w:r>
            <w:r w:rsidR="006A6EDF">
              <w:t>danju, provedbi kurikuluma</w:t>
            </w:r>
            <w:r w:rsidRPr="0064477B">
              <w:t xml:space="preserve"> škole, provedbi ekskurzija i izleta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CF604C" w:rsidRPr="0064477B" w:rsidRDefault="00CF604C" w:rsidP="00930AE3">
            <w:pPr>
              <w:jc w:val="center"/>
            </w:pPr>
            <w:r w:rsidRPr="0064477B">
              <w:t>Ravnatelj, stručna služba, razrednici</w:t>
            </w:r>
          </w:p>
        </w:tc>
      </w:tr>
    </w:tbl>
    <w:p w:rsidR="00CF604C" w:rsidRDefault="00CF604C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F604C" w:rsidRDefault="00CF604C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97A07" w:rsidRPr="00E01482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97A07" w:rsidRPr="00E01482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854DF" w:rsidRPr="00A32B32" w:rsidRDefault="00797A07" w:rsidP="001B7B3C">
      <w:pPr>
        <w:pStyle w:val="Odlomakpopisa"/>
        <w:numPr>
          <w:ilvl w:val="1"/>
          <w:numId w:val="20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A32B32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Plan rada Razrednog vijeća</w:t>
      </w:r>
    </w:p>
    <w:tbl>
      <w:tblPr>
        <w:tblW w:w="947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36"/>
        <w:gridCol w:w="7200"/>
        <w:gridCol w:w="1340"/>
      </w:tblGrid>
      <w:tr w:rsidR="00D176F9" w:rsidRPr="0064477B" w:rsidTr="00667E83">
        <w:trPr>
          <w:trHeight w:hRule="exact" w:val="321"/>
        </w:trPr>
        <w:tc>
          <w:tcPr>
            <w:tcW w:w="936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D176F9" w:rsidRPr="0064477B" w:rsidRDefault="00D176F9" w:rsidP="00667E8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D176F9" w:rsidRPr="0064477B" w:rsidRDefault="00D176F9" w:rsidP="00667E8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34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D176F9" w:rsidRPr="0064477B" w:rsidRDefault="00D176F9" w:rsidP="00667E8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D176F9" w:rsidRPr="0064477B" w:rsidTr="00667E83">
        <w:trPr>
          <w:trHeight w:hRule="exact" w:val="833"/>
        </w:trPr>
        <w:tc>
          <w:tcPr>
            <w:tcW w:w="936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VIII-IX</w:t>
            </w: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D66402" w:rsidRDefault="00D176F9" w:rsidP="00667E83">
            <w:pPr>
              <w:jc w:val="center"/>
            </w:pPr>
            <w:r w:rsidRPr="00D66402">
              <w:t>Planiranje rada, formiranje odjela, Planiranje izvannastavnih aktivnosti i terenske nastave, Dana kruha i projekta škole</w:t>
            </w:r>
          </w:p>
        </w:tc>
        <w:tc>
          <w:tcPr>
            <w:tcW w:w="134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Svi učitelji i stručna služba</w:t>
            </w:r>
          </w:p>
        </w:tc>
      </w:tr>
      <w:tr w:rsidR="00D176F9" w:rsidRPr="0064477B" w:rsidTr="00D176F9">
        <w:trPr>
          <w:trHeight w:hRule="exact" w:val="1252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X-XI.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Analiza rada i planiranje obilježavanja raznih obljetnica  za studeni i prosinac i praćenje provođenja projekta škole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Razrednici i članovi razrednih vijeća</w:t>
            </w:r>
          </w:p>
        </w:tc>
      </w:tr>
      <w:tr w:rsidR="00D176F9" w:rsidRPr="0064477B" w:rsidTr="00667E83">
        <w:trPr>
          <w:trHeight w:hRule="exact" w:val="548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XII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Analiza uspjeha u učenju i vladanju, Planiranje za siječanj i veljaču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Svi učitelji</w:t>
            </w:r>
          </w:p>
        </w:tc>
      </w:tr>
      <w:tr w:rsidR="00D176F9" w:rsidRPr="0064477B" w:rsidTr="00667E83">
        <w:trPr>
          <w:trHeight w:hRule="exact" w:val="888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I-II.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 xml:space="preserve">Dogovor o provedbi </w:t>
            </w:r>
            <w:proofErr w:type="spellStart"/>
            <w:r w:rsidRPr="0064477B">
              <w:t>kurikula</w:t>
            </w:r>
            <w:proofErr w:type="spellEnd"/>
            <w:r w:rsidRPr="0064477B">
              <w:t xml:space="preserve"> za drugo polugodište, planiranje natjecanja učenika, planiranje za ožujak i travanj, izleti i ekskurzije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Svi učitelji i stručna služba</w:t>
            </w:r>
          </w:p>
        </w:tc>
      </w:tr>
      <w:tr w:rsidR="00D176F9" w:rsidRPr="0064477B" w:rsidTr="00667E83">
        <w:trPr>
          <w:trHeight w:hRule="exact" w:val="888"/>
        </w:trPr>
        <w:tc>
          <w:tcPr>
            <w:tcW w:w="9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III-IV.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Planiranje provedbe izleta i ekskurzija, planiranje za svibanj i lipanj, analiza izostanaka i uočavanje problematičnih učenika te zaključci kako im pomoći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Svi učitelji i stručna služba</w:t>
            </w:r>
          </w:p>
        </w:tc>
      </w:tr>
      <w:tr w:rsidR="00D176F9" w:rsidRPr="0064477B" w:rsidTr="00667E83">
        <w:trPr>
          <w:trHeight w:hRule="exact" w:val="888"/>
        </w:trPr>
        <w:tc>
          <w:tcPr>
            <w:tcW w:w="936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V-VI.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Analiza postignuća, provedba projektnog dana i analiza ostvarenog u projektu te analiza uspjeha na kraju školske godine</w:t>
            </w:r>
          </w:p>
        </w:tc>
        <w:tc>
          <w:tcPr>
            <w:tcW w:w="134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Svi učitelji i stručna služba</w:t>
            </w:r>
          </w:p>
        </w:tc>
      </w:tr>
    </w:tbl>
    <w:p w:rsidR="00D176F9" w:rsidRPr="0064477B" w:rsidRDefault="00D176F9" w:rsidP="00D176F9">
      <w:pPr>
        <w:jc w:val="both"/>
        <w:rPr>
          <w:b/>
        </w:rPr>
      </w:pPr>
    </w:p>
    <w:p w:rsidR="00D176F9" w:rsidRPr="00A32B32" w:rsidRDefault="00D176F9" w:rsidP="00D176F9">
      <w:pPr>
        <w:jc w:val="both"/>
        <w:outlineLvl w:val="0"/>
        <w:rPr>
          <w:b/>
          <w:sz w:val="28"/>
          <w:szCs w:val="28"/>
        </w:rPr>
      </w:pPr>
      <w:r w:rsidRPr="00A32B32">
        <w:rPr>
          <w:b/>
          <w:sz w:val="28"/>
          <w:szCs w:val="28"/>
        </w:rPr>
        <w:t>6.4. Plan rada Vijeća roditelja</w:t>
      </w:r>
    </w:p>
    <w:p w:rsidR="00D176F9" w:rsidRPr="0064477B" w:rsidRDefault="00D176F9" w:rsidP="00D176F9">
      <w:pPr>
        <w:jc w:val="both"/>
        <w:rPr>
          <w:b/>
        </w:rPr>
      </w:pPr>
    </w:p>
    <w:tbl>
      <w:tblPr>
        <w:tblW w:w="10095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43"/>
        <w:gridCol w:w="7200"/>
        <w:gridCol w:w="1949"/>
      </w:tblGrid>
      <w:tr w:rsidR="00D176F9" w:rsidRPr="0064477B" w:rsidTr="00667E83">
        <w:trPr>
          <w:trHeight w:hRule="exact" w:val="321"/>
        </w:trPr>
        <w:tc>
          <w:tcPr>
            <w:tcW w:w="1043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D176F9" w:rsidRPr="0064477B" w:rsidRDefault="00D176F9" w:rsidP="00667E8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Mjesec</w:t>
            </w:r>
          </w:p>
        </w:tc>
        <w:tc>
          <w:tcPr>
            <w:tcW w:w="7200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D176F9" w:rsidRPr="0064477B" w:rsidRDefault="00D176F9" w:rsidP="00667E8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Sadržaj rada</w:t>
            </w:r>
          </w:p>
        </w:tc>
        <w:tc>
          <w:tcPr>
            <w:tcW w:w="1852" w:type="dxa"/>
            <w:tcBorders>
              <w:bottom w:val="single" w:sz="12" w:space="0" w:color="auto"/>
            </w:tcBorders>
            <w:shd w:val="clear" w:color="FF0000" w:fill="auto"/>
            <w:noWrap/>
            <w:vAlign w:val="center"/>
          </w:tcPr>
          <w:p w:rsidR="00D176F9" w:rsidRPr="0064477B" w:rsidRDefault="00D176F9" w:rsidP="00667E83">
            <w:pPr>
              <w:jc w:val="center"/>
              <w:rPr>
                <w:b/>
                <w:bCs/>
                <w:sz w:val="18"/>
                <w:szCs w:val="18"/>
              </w:rPr>
            </w:pPr>
            <w:r w:rsidRPr="0064477B">
              <w:rPr>
                <w:b/>
                <w:bCs/>
                <w:sz w:val="18"/>
                <w:szCs w:val="18"/>
              </w:rPr>
              <w:t>Izvršitelji</w:t>
            </w:r>
          </w:p>
        </w:tc>
      </w:tr>
      <w:tr w:rsidR="00D176F9" w:rsidRPr="0064477B" w:rsidTr="00667E83">
        <w:trPr>
          <w:trHeight w:hRule="exact" w:val="1132"/>
        </w:trPr>
        <w:tc>
          <w:tcPr>
            <w:tcW w:w="104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0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STALNI ZADACI</w:t>
            </w:r>
          </w:p>
          <w:p w:rsidR="00D176F9" w:rsidRPr="0064477B" w:rsidRDefault="00D176F9" w:rsidP="00667E83">
            <w:pPr>
              <w:jc w:val="center"/>
              <w:rPr>
                <w:b/>
              </w:rPr>
            </w:pPr>
            <w:r w:rsidRPr="0064477B">
              <w:rPr>
                <w:b/>
              </w:rPr>
              <w:t>Tijekom godine briga o poboljšanju rada škole i rada s učenicima, prostorni uvjeti, organizacija smjena, terenska ..nastava, ekskurzije i izleti učenika…..</w:t>
            </w:r>
          </w:p>
          <w:p w:rsidR="00D176F9" w:rsidRPr="0064477B" w:rsidRDefault="00D176F9" w:rsidP="00667E83">
            <w:pPr>
              <w:jc w:val="center"/>
              <w:rPr>
                <w:b/>
              </w:rPr>
            </w:pPr>
          </w:p>
          <w:p w:rsidR="00D176F9" w:rsidRPr="0064477B" w:rsidRDefault="00D176F9" w:rsidP="00667E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2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  <w:rPr>
                <w:sz w:val="18"/>
                <w:szCs w:val="18"/>
              </w:rPr>
            </w:pPr>
          </w:p>
        </w:tc>
      </w:tr>
      <w:tr w:rsidR="00D176F9" w:rsidRPr="0064477B" w:rsidTr="00667E83">
        <w:trPr>
          <w:trHeight w:hRule="exact" w:val="884"/>
        </w:trPr>
        <w:tc>
          <w:tcPr>
            <w:tcW w:w="10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Rujan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Razmatranje i davanje mišljenja o:</w:t>
            </w:r>
          </w:p>
          <w:p w:rsidR="00D176F9" w:rsidRDefault="00D176F9" w:rsidP="00667E83">
            <w:pPr>
              <w:jc w:val="center"/>
            </w:pPr>
            <w:r w:rsidRPr="0064477B">
              <w:t>1.Godišnjem izvješću o radu</w:t>
            </w:r>
            <w:r w:rsidR="006A6EDF">
              <w:t>, Školskom kurikulumu, GPP-u</w:t>
            </w:r>
          </w:p>
          <w:p w:rsidR="006A6EDF" w:rsidRDefault="006A6EDF" w:rsidP="00667E83">
            <w:pPr>
              <w:jc w:val="center"/>
            </w:pPr>
          </w:p>
          <w:p w:rsidR="006A6EDF" w:rsidRDefault="006A6EDF" w:rsidP="00667E83">
            <w:pPr>
              <w:jc w:val="center"/>
            </w:pPr>
          </w:p>
          <w:p w:rsidR="006A6EDF" w:rsidRDefault="006A6EDF" w:rsidP="00667E83">
            <w:pPr>
              <w:jc w:val="center"/>
            </w:pPr>
          </w:p>
          <w:p w:rsidR="006A6EDF" w:rsidRDefault="006A6EDF" w:rsidP="00667E83">
            <w:pPr>
              <w:jc w:val="center"/>
            </w:pPr>
          </w:p>
          <w:p w:rsidR="006A6EDF" w:rsidRPr="0064477B" w:rsidRDefault="006A6EDF" w:rsidP="00667E83">
            <w:pPr>
              <w:jc w:val="center"/>
            </w:pPr>
            <w:r>
              <w:t>, .</w:t>
            </w:r>
          </w:p>
          <w:p w:rsidR="00D176F9" w:rsidRPr="0064477B" w:rsidRDefault="00D176F9" w:rsidP="00667E83">
            <w:pPr>
              <w:ind w:left="360"/>
              <w:jc w:val="center"/>
            </w:pPr>
            <w:r w:rsidRPr="0064477B">
              <w:t>2.Planu rada za 201</w:t>
            </w:r>
            <w:r>
              <w:t>1/2012</w:t>
            </w:r>
            <w:r w:rsidRPr="0064477B">
              <w:t xml:space="preserve">.školsku godinu i o </w:t>
            </w:r>
            <w:proofErr w:type="spellStart"/>
            <w:r w:rsidRPr="0064477B">
              <w:t>kurikulu</w:t>
            </w:r>
            <w:proofErr w:type="spellEnd"/>
            <w:r w:rsidRPr="0064477B">
              <w:t xml:space="preserve"> škole</w:t>
            </w:r>
          </w:p>
          <w:p w:rsidR="00D176F9" w:rsidRPr="0064477B" w:rsidRDefault="00D176F9" w:rsidP="001B7B3C">
            <w:pPr>
              <w:numPr>
                <w:ilvl w:val="0"/>
                <w:numId w:val="21"/>
              </w:numPr>
              <w:spacing w:after="0" w:line="240" w:lineRule="auto"/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Ravnateljica, Članovi vijeća</w:t>
            </w:r>
          </w:p>
        </w:tc>
      </w:tr>
      <w:tr w:rsidR="00D176F9" w:rsidRPr="0064477B" w:rsidTr="00667E83">
        <w:trPr>
          <w:trHeight w:hRule="exact" w:val="730"/>
        </w:trPr>
        <w:tc>
          <w:tcPr>
            <w:tcW w:w="10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>
              <w:t>Listopad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</w:p>
          <w:p w:rsidR="00D176F9" w:rsidRPr="0064477B" w:rsidRDefault="00D176F9" w:rsidP="00667E83">
            <w:pPr>
              <w:jc w:val="center"/>
            </w:pPr>
            <w:r>
              <w:t>Poslovi oko uređenja okoliša oko nove školske zgrade</w:t>
            </w: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>
              <w:t>Ravnateljica,</w:t>
            </w:r>
            <w:r w:rsidR="00465E6E">
              <w:t xml:space="preserve"> </w:t>
            </w:r>
            <w:r w:rsidRPr="0064477B">
              <w:t>Pedagog i članovi vij.</w:t>
            </w:r>
          </w:p>
        </w:tc>
      </w:tr>
      <w:tr w:rsidR="00D176F9" w:rsidRPr="0064477B" w:rsidTr="00D176F9">
        <w:trPr>
          <w:trHeight w:hRule="exact" w:val="1285"/>
        </w:trPr>
        <w:tc>
          <w:tcPr>
            <w:tcW w:w="10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Prosinac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Default="00D176F9" w:rsidP="00667E83">
            <w:pPr>
              <w:jc w:val="center"/>
            </w:pPr>
          </w:p>
          <w:p w:rsidR="00D176F9" w:rsidRDefault="0049640E" w:rsidP="00667E83">
            <w:pPr>
              <w:jc w:val="center"/>
            </w:pPr>
            <w:r>
              <w:t>Izmjene i dopune Statuta i Pravilnika o radu</w:t>
            </w:r>
          </w:p>
          <w:p w:rsidR="00D176F9" w:rsidRPr="0064477B" w:rsidRDefault="00D176F9" w:rsidP="006A6EDF"/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Ravnateljica, pedagog,</w:t>
            </w:r>
            <w:r w:rsidR="00465E6E">
              <w:t xml:space="preserve"> </w:t>
            </w:r>
            <w:r w:rsidRPr="0064477B">
              <w:t>psiholog</w:t>
            </w:r>
          </w:p>
        </w:tc>
      </w:tr>
      <w:tr w:rsidR="00D176F9" w:rsidRPr="0064477B" w:rsidTr="00667E83">
        <w:trPr>
          <w:trHeight w:hRule="exact" w:val="884"/>
        </w:trPr>
        <w:tc>
          <w:tcPr>
            <w:tcW w:w="10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Veljača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 xml:space="preserve">Analiza rada u prvom polugodištu, </w:t>
            </w:r>
          </w:p>
          <w:p w:rsidR="00D176F9" w:rsidRPr="0064477B" w:rsidRDefault="00D176F9" w:rsidP="006A6EDF"/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Ravnateljica, predsjednik,članovi</w:t>
            </w:r>
          </w:p>
        </w:tc>
      </w:tr>
      <w:tr w:rsidR="00D176F9" w:rsidRPr="0064477B" w:rsidTr="00667E83">
        <w:trPr>
          <w:trHeight w:hRule="exact" w:val="714"/>
        </w:trPr>
        <w:tc>
          <w:tcPr>
            <w:tcW w:w="10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Travanj</w:t>
            </w:r>
          </w:p>
        </w:tc>
        <w:tc>
          <w:tcPr>
            <w:tcW w:w="72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</w:p>
        </w:tc>
        <w:tc>
          <w:tcPr>
            <w:tcW w:w="18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>
              <w:t>Predsjednik, članovi, pedagog</w:t>
            </w:r>
          </w:p>
        </w:tc>
      </w:tr>
      <w:tr w:rsidR="00D176F9" w:rsidRPr="0064477B" w:rsidTr="00667E83">
        <w:trPr>
          <w:trHeight w:hRule="exact" w:val="884"/>
        </w:trPr>
        <w:tc>
          <w:tcPr>
            <w:tcW w:w="104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Srpanj</w:t>
            </w:r>
          </w:p>
        </w:tc>
        <w:tc>
          <w:tcPr>
            <w:tcW w:w="7200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Analiza rada u završenoj školskoj godini i prijedlog mjera za unapređenje rada u narednoj godini</w:t>
            </w:r>
          </w:p>
        </w:tc>
        <w:tc>
          <w:tcPr>
            <w:tcW w:w="1852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D176F9" w:rsidRPr="0064477B" w:rsidRDefault="00D176F9" w:rsidP="00667E83">
            <w:pPr>
              <w:jc w:val="center"/>
            </w:pPr>
            <w:r w:rsidRPr="0064477B">
              <w:t>Ravnatelj, predsjednik</w:t>
            </w:r>
          </w:p>
        </w:tc>
      </w:tr>
    </w:tbl>
    <w:p w:rsidR="000854DF" w:rsidRDefault="000854DF" w:rsidP="000854D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646B4" w:rsidRDefault="006646B4" w:rsidP="000854D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646B4" w:rsidRDefault="006646B4" w:rsidP="000854D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646B4" w:rsidRDefault="006646B4" w:rsidP="000854D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97A07" w:rsidRPr="00E01482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97A07" w:rsidRPr="00A32B32" w:rsidRDefault="00797A07" w:rsidP="001B7B3C">
      <w:pPr>
        <w:pStyle w:val="Odlomakpopisa"/>
        <w:numPr>
          <w:ilvl w:val="1"/>
          <w:numId w:val="20"/>
        </w:num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A32B32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Plan rada Vijeća učenika</w:t>
      </w:r>
    </w:p>
    <w:p w:rsidR="00A32B32" w:rsidRDefault="00A32B32" w:rsidP="00A32B32">
      <w:pPr>
        <w:tabs>
          <w:tab w:val="left" w:pos="-36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5860"/>
        <w:gridCol w:w="1943"/>
      </w:tblGrid>
      <w:tr w:rsidR="00A32B32" w:rsidRPr="00703D40" w:rsidTr="00667E83">
        <w:tc>
          <w:tcPr>
            <w:tcW w:w="1548" w:type="dxa"/>
          </w:tcPr>
          <w:p w:rsidR="00A32B32" w:rsidRPr="00703D40" w:rsidRDefault="00A32B32" w:rsidP="00667E83">
            <w:pPr>
              <w:jc w:val="both"/>
              <w:rPr>
                <w:b/>
              </w:rPr>
            </w:pPr>
            <w:r w:rsidRPr="00703D40">
              <w:rPr>
                <w:b/>
              </w:rPr>
              <w:t>Mjesec</w:t>
            </w:r>
          </w:p>
        </w:tc>
        <w:tc>
          <w:tcPr>
            <w:tcW w:w="6300" w:type="dxa"/>
          </w:tcPr>
          <w:p w:rsidR="00A32B32" w:rsidRPr="00703D40" w:rsidRDefault="00A32B32" w:rsidP="00667E83">
            <w:pPr>
              <w:jc w:val="both"/>
              <w:rPr>
                <w:b/>
              </w:rPr>
            </w:pPr>
            <w:r w:rsidRPr="00703D40">
              <w:rPr>
                <w:b/>
              </w:rPr>
              <w:t xml:space="preserve">                  Sadržaj      rada</w:t>
            </w:r>
          </w:p>
        </w:tc>
        <w:tc>
          <w:tcPr>
            <w:tcW w:w="2007" w:type="dxa"/>
          </w:tcPr>
          <w:p w:rsidR="00A32B32" w:rsidRPr="00703D40" w:rsidRDefault="00A32B32" w:rsidP="00667E83">
            <w:pPr>
              <w:jc w:val="both"/>
              <w:rPr>
                <w:b/>
              </w:rPr>
            </w:pPr>
            <w:r w:rsidRPr="00703D40">
              <w:rPr>
                <w:b/>
              </w:rPr>
              <w:t xml:space="preserve">     Izvršitelji</w:t>
            </w:r>
          </w:p>
        </w:tc>
      </w:tr>
      <w:tr w:rsidR="00A32B32" w:rsidRPr="0064477B" w:rsidTr="00667E83">
        <w:tc>
          <w:tcPr>
            <w:tcW w:w="1548" w:type="dxa"/>
          </w:tcPr>
          <w:p w:rsidR="00A32B32" w:rsidRPr="0064477B" w:rsidRDefault="00A32B32" w:rsidP="00667E83">
            <w:pPr>
              <w:jc w:val="both"/>
            </w:pPr>
            <w:r w:rsidRPr="0064477B">
              <w:t>Rujan</w:t>
            </w:r>
          </w:p>
        </w:tc>
        <w:tc>
          <w:tcPr>
            <w:tcW w:w="6300" w:type="dxa"/>
          </w:tcPr>
          <w:p w:rsidR="00A32B32" w:rsidRPr="0064477B" w:rsidRDefault="00A32B32" w:rsidP="00667E83">
            <w:pPr>
              <w:jc w:val="both"/>
            </w:pPr>
            <w:r w:rsidRPr="0064477B">
              <w:t>Izbor predsjedništva, donošenje Godišnjeg programa rada</w:t>
            </w:r>
          </w:p>
          <w:p w:rsidR="00A32B32" w:rsidRPr="0064477B" w:rsidRDefault="00A32B32" w:rsidP="00667E83">
            <w:pPr>
              <w:jc w:val="both"/>
            </w:pPr>
            <w:r w:rsidRPr="0064477B">
              <w:t>i plan aktivnosti ,</w:t>
            </w:r>
          </w:p>
          <w:p w:rsidR="00A32B32" w:rsidRPr="0064477B" w:rsidRDefault="00A32B32" w:rsidP="00667E83">
            <w:pPr>
              <w:jc w:val="both"/>
            </w:pPr>
            <w:r>
              <w:t>B</w:t>
            </w:r>
            <w:r w:rsidRPr="0064477B">
              <w:t xml:space="preserve">iranje člana Povjerenstva za praćenje provedbe Etičkog kodeksa neposrednih nositelja </w:t>
            </w:r>
            <w:proofErr w:type="spellStart"/>
            <w:r w:rsidRPr="0064477B">
              <w:t>odg</w:t>
            </w:r>
            <w:proofErr w:type="spellEnd"/>
            <w:r w:rsidRPr="0064477B">
              <w:t>.-obrazovne djelatnosti</w:t>
            </w:r>
            <w:r>
              <w:t>, Međunarodni dan djece</w:t>
            </w:r>
          </w:p>
        </w:tc>
        <w:tc>
          <w:tcPr>
            <w:tcW w:w="2007" w:type="dxa"/>
          </w:tcPr>
          <w:p w:rsidR="00A32B32" w:rsidRPr="0064477B" w:rsidRDefault="00A32B32" w:rsidP="00667E83">
            <w:pPr>
              <w:jc w:val="both"/>
            </w:pPr>
            <w:r>
              <w:t>Neki učenici iz bivšeg</w:t>
            </w:r>
            <w:r w:rsidR="00465E6E">
              <w:t xml:space="preserve"> </w:t>
            </w:r>
            <w:r w:rsidRPr="0064477B">
              <w:t>sastava Vijeća, pedagoginja</w:t>
            </w:r>
          </w:p>
        </w:tc>
      </w:tr>
      <w:tr w:rsidR="00A32B32" w:rsidRPr="00703D40" w:rsidTr="00667E83">
        <w:tc>
          <w:tcPr>
            <w:tcW w:w="1548" w:type="dxa"/>
          </w:tcPr>
          <w:p w:rsidR="00A32B32" w:rsidRPr="0064477B" w:rsidRDefault="00A32B32" w:rsidP="00667E83">
            <w:pPr>
              <w:jc w:val="both"/>
            </w:pPr>
            <w:r w:rsidRPr="0064477B">
              <w:t>Studeni</w:t>
            </w:r>
          </w:p>
        </w:tc>
        <w:tc>
          <w:tcPr>
            <w:tcW w:w="6300" w:type="dxa"/>
          </w:tcPr>
          <w:p w:rsidR="00A32B32" w:rsidRPr="00890F59" w:rsidRDefault="00A32B32" w:rsidP="00667E83">
            <w:pPr>
              <w:jc w:val="both"/>
            </w:pPr>
            <w:r w:rsidRPr="00890F59">
              <w:t xml:space="preserve">Dan </w:t>
            </w:r>
            <w:r w:rsidR="0049640E">
              <w:t xml:space="preserve"> sjećanja na Vukovar i </w:t>
            </w:r>
            <w:proofErr w:type="spellStart"/>
            <w:r w:rsidR="0049640E">
              <w:t>Škabrnju</w:t>
            </w:r>
            <w:proofErr w:type="spellEnd"/>
            <w:r w:rsidR="0049640E">
              <w:t xml:space="preserve"> </w:t>
            </w:r>
            <w:r w:rsidRPr="00890F59">
              <w:t xml:space="preserve">, </w:t>
            </w:r>
          </w:p>
          <w:p w:rsidR="00A32B32" w:rsidRPr="00890F59" w:rsidRDefault="00A32B32" w:rsidP="00667E83">
            <w:pPr>
              <w:jc w:val="both"/>
            </w:pPr>
          </w:p>
          <w:p w:rsidR="00A32B32" w:rsidRPr="00703D40" w:rsidRDefault="00A32B32" w:rsidP="00667E83">
            <w:pPr>
              <w:jc w:val="both"/>
              <w:rPr>
                <w:b/>
              </w:rPr>
            </w:pPr>
            <w:r w:rsidRPr="00890F59">
              <w:t>Prijedlog mjera i aktivnosti na razvijanju prijateljskih</w:t>
            </w:r>
            <w:r>
              <w:t xml:space="preserve"> vršnjačkih</w:t>
            </w:r>
            <w:r w:rsidRPr="00890F59">
              <w:t xml:space="preserve"> odnosa u školi</w:t>
            </w:r>
          </w:p>
        </w:tc>
        <w:tc>
          <w:tcPr>
            <w:tcW w:w="2007" w:type="dxa"/>
          </w:tcPr>
          <w:p w:rsidR="00A32B32" w:rsidRPr="00890F59" w:rsidRDefault="00A32B32" w:rsidP="00667E83">
            <w:pPr>
              <w:jc w:val="both"/>
            </w:pPr>
            <w:r w:rsidRPr="00890F59">
              <w:t>Predsjednik</w:t>
            </w:r>
            <w:r>
              <w:t>-</w:t>
            </w:r>
            <w:proofErr w:type="spellStart"/>
            <w:r>
              <w:t>ca</w:t>
            </w:r>
            <w:proofErr w:type="spellEnd"/>
            <w:r w:rsidRPr="00890F59">
              <w:t xml:space="preserve">              Vijeća učenika,</w:t>
            </w:r>
          </w:p>
          <w:p w:rsidR="00A32B32" w:rsidRPr="00890F59" w:rsidRDefault="00A32B32" w:rsidP="00667E83">
            <w:pPr>
              <w:jc w:val="both"/>
            </w:pPr>
            <w:r w:rsidRPr="00890F59">
              <w:t>Pedagoginja,</w:t>
            </w:r>
          </w:p>
          <w:p w:rsidR="00A32B32" w:rsidRPr="00703D40" w:rsidRDefault="00A32B32" w:rsidP="00667E83">
            <w:pPr>
              <w:jc w:val="both"/>
              <w:rPr>
                <w:b/>
              </w:rPr>
            </w:pPr>
            <w:r w:rsidRPr="00890F59">
              <w:t>razrednici</w:t>
            </w:r>
          </w:p>
        </w:tc>
      </w:tr>
      <w:tr w:rsidR="00A32B32" w:rsidRPr="00F302C3" w:rsidTr="00667E83">
        <w:tc>
          <w:tcPr>
            <w:tcW w:w="1548" w:type="dxa"/>
          </w:tcPr>
          <w:p w:rsidR="00A32B32" w:rsidRPr="0064477B" w:rsidRDefault="00A32B32" w:rsidP="00667E83">
            <w:pPr>
              <w:jc w:val="both"/>
            </w:pPr>
            <w:r w:rsidRPr="0064477B">
              <w:t>Veljača</w:t>
            </w:r>
          </w:p>
        </w:tc>
        <w:tc>
          <w:tcPr>
            <w:tcW w:w="6300" w:type="dxa"/>
          </w:tcPr>
          <w:p w:rsidR="00A32B32" w:rsidRDefault="00A32B32" w:rsidP="00667E83">
            <w:pPr>
              <w:jc w:val="both"/>
            </w:pPr>
            <w:r w:rsidRPr="00F302C3">
              <w:t>Prijedlozi tijelima Škole o pitanjima važnim za učenike, njihov rad i uspjeh u školovanju</w:t>
            </w:r>
            <w:r>
              <w:t>,</w:t>
            </w:r>
          </w:p>
          <w:p w:rsidR="00A32B32" w:rsidRPr="00F302C3" w:rsidRDefault="005A25E0" w:rsidP="00667E83">
            <w:pPr>
              <w:jc w:val="both"/>
            </w:pPr>
            <w:r>
              <w:t>Maškare u školi</w:t>
            </w:r>
          </w:p>
        </w:tc>
        <w:tc>
          <w:tcPr>
            <w:tcW w:w="2007" w:type="dxa"/>
          </w:tcPr>
          <w:p w:rsidR="00A32B32" w:rsidRPr="00F302C3" w:rsidRDefault="00A32B32" w:rsidP="00667E83">
            <w:pPr>
              <w:jc w:val="both"/>
            </w:pPr>
            <w:r w:rsidRPr="00F302C3">
              <w:t>Predsjednik,</w:t>
            </w:r>
          </w:p>
          <w:p w:rsidR="00A32B32" w:rsidRPr="00F302C3" w:rsidRDefault="00A32B32" w:rsidP="00667E83">
            <w:pPr>
              <w:jc w:val="both"/>
            </w:pPr>
            <w:r w:rsidRPr="00F302C3">
              <w:t>Pedagoginja,</w:t>
            </w:r>
          </w:p>
          <w:p w:rsidR="00A32B32" w:rsidRPr="00F302C3" w:rsidRDefault="00A32B32" w:rsidP="00667E83">
            <w:pPr>
              <w:jc w:val="both"/>
            </w:pPr>
            <w:r w:rsidRPr="00F302C3">
              <w:t>Ravnateljica</w:t>
            </w:r>
          </w:p>
        </w:tc>
      </w:tr>
      <w:tr w:rsidR="00A32B32" w:rsidRPr="00F302C3" w:rsidTr="00667E83">
        <w:trPr>
          <w:trHeight w:val="740"/>
        </w:trPr>
        <w:tc>
          <w:tcPr>
            <w:tcW w:w="1548" w:type="dxa"/>
          </w:tcPr>
          <w:p w:rsidR="00A32B32" w:rsidRPr="0064477B" w:rsidRDefault="00A32B32" w:rsidP="00667E83">
            <w:pPr>
              <w:jc w:val="both"/>
            </w:pPr>
            <w:r w:rsidRPr="0064477B">
              <w:lastRenderedPageBreak/>
              <w:t>Svibanj</w:t>
            </w:r>
          </w:p>
        </w:tc>
        <w:tc>
          <w:tcPr>
            <w:tcW w:w="6300" w:type="dxa"/>
          </w:tcPr>
          <w:p w:rsidR="00A32B32" w:rsidRPr="00F302C3" w:rsidRDefault="00A32B32" w:rsidP="00667E83">
            <w:pPr>
              <w:jc w:val="both"/>
            </w:pPr>
            <w:proofErr w:type="spellStart"/>
            <w:r w:rsidRPr="00F302C3">
              <w:t>Samovrednovanje</w:t>
            </w:r>
            <w:proofErr w:type="spellEnd"/>
            <w:r w:rsidRPr="00F302C3">
              <w:t>-provedba SWOT analize</w:t>
            </w:r>
          </w:p>
        </w:tc>
        <w:tc>
          <w:tcPr>
            <w:tcW w:w="2007" w:type="dxa"/>
          </w:tcPr>
          <w:p w:rsidR="00A32B32" w:rsidRPr="00F302C3" w:rsidRDefault="00A32B32" w:rsidP="00667E83">
            <w:pPr>
              <w:jc w:val="both"/>
            </w:pPr>
            <w:r w:rsidRPr="00F302C3">
              <w:t>Pedagoginja</w:t>
            </w:r>
          </w:p>
        </w:tc>
      </w:tr>
    </w:tbl>
    <w:p w:rsidR="00797A07" w:rsidRDefault="00797A07" w:rsidP="00872D9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72D99" w:rsidRPr="00872D99" w:rsidRDefault="00872D99" w:rsidP="00872D99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</w:p>
    <w:p w:rsidR="00693977" w:rsidRDefault="0069397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E07B55" w:rsidRPr="00C5549C" w:rsidRDefault="0003407C" w:rsidP="00E07B55">
      <w:pPr>
        <w:jc w:val="both"/>
        <w:outlineLvl w:val="0"/>
        <w:rPr>
          <w:b/>
          <w:sz w:val="28"/>
          <w:szCs w:val="28"/>
        </w:rPr>
      </w:pPr>
      <w:r w:rsidRPr="00C5549C">
        <w:rPr>
          <w:b/>
          <w:sz w:val="28"/>
          <w:szCs w:val="28"/>
        </w:rPr>
        <w:t>7.</w:t>
      </w:r>
      <w:r w:rsidR="00E07B55" w:rsidRPr="00C5549C">
        <w:rPr>
          <w:b/>
          <w:sz w:val="28"/>
          <w:szCs w:val="28"/>
        </w:rPr>
        <w:t>PLAN STRUČNOG OSPOSOBLJAVANJA I USAVRŠAVANJA</w:t>
      </w:r>
    </w:p>
    <w:p w:rsidR="00E07B55" w:rsidRPr="0064477B" w:rsidRDefault="00E07B55" w:rsidP="00E07B55">
      <w:pPr>
        <w:jc w:val="both"/>
        <w:rPr>
          <w:b/>
        </w:rPr>
      </w:pPr>
    </w:p>
    <w:p w:rsidR="00E07B55" w:rsidRPr="00017B70" w:rsidRDefault="00E07B55" w:rsidP="00E07B55">
      <w:pPr>
        <w:pStyle w:val="Tijeloteksta3"/>
        <w:ind w:firstLine="720"/>
        <w:jc w:val="both"/>
        <w:rPr>
          <w:b/>
          <w:sz w:val="24"/>
          <w:szCs w:val="24"/>
        </w:rPr>
      </w:pPr>
      <w:r w:rsidRPr="00017B70">
        <w:rPr>
          <w:b/>
          <w:sz w:val="24"/>
          <w:szCs w:val="24"/>
        </w:rPr>
        <w:t xml:space="preserve">Svaki učitelj vodi evidenciju svojeg stručnog usavršavanja, a potvrde o stručnom usavršavanju na županijskom i državnom nivou čuvaju se u dosjeu učitelja u tajništvu škole. </w:t>
      </w:r>
    </w:p>
    <w:p w:rsidR="00E07B55" w:rsidRPr="0064477B" w:rsidRDefault="00E07B55" w:rsidP="00E07B55">
      <w:pPr>
        <w:jc w:val="both"/>
        <w:rPr>
          <w:b/>
        </w:rPr>
      </w:pPr>
    </w:p>
    <w:p w:rsidR="00E07B55" w:rsidRPr="0064477B" w:rsidRDefault="00E07B55" w:rsidP="001B7B3C">
      <w:pPr>
        <w:numPr>
          <w:ilvl w:val="1"/>
          <w:numId w:val="22"/>
        </w:numPr>
        <w:spacing w:after="0" w:line="240" w:lineRule="auto"/>
        <w:jc w:val="both"/>
        <w:outlineLvl w:val="0"/>
        <w:rPr>
          <w:b/>
        </w:rPr>
      </w:pPr>
      <w:r w:rsidRPr="0064477B">
        <w:rPr>
          <w:b/>
        </w:rPr>
        <w:t xml:space="preserve"> Stručno usavršavanje u školi</w:t>
      </w:r>
    </w:p>
    <w:p w:rsidR="00E07B55" w:rsidRPr="0064477B" w:rsidRDefault="00E07B55" w:rsidP="00E07B55">
      <w:pPr>
        <w:jc w:val="both"/>
        <w:outlineLvl w:val="0"/>
        <w:rPr>
          <w:b/>
        </w:rPr>
      </w:pPr>
      <w:r w:rsidRPr="0064477B">
        <w:rPr>
          <w:b/>
        </w:rPr>
        <w:t>7.1.1. Stručna vijeća</w:t>
      </w:r>
    </w:p>
    <w:p w:rsidR="00E07B55" w:rsidRPr="0064477B" w:rsidRDefault="00E07B55" w:rsidP="00E07B55">
      <w:pPr>
        <w:jc w:val="both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2"/>
        <w:gridCol w:w="1483"/>
        <w:gridCol w:w="3505"/>
        <w:gridCol w:w="1198"/>
      </w:tblGrid>
      <w:tr w:rsidR="00E07B55" w:rsidRPr="0064477B" w:rsidTr="00667E83">
        <w:tc>
          <w:tcPr>
            <w:tcW w:w="4068" w:type="dxa"/>
            <w:vAlign w:val="center"/>
          </w:tcPr>
          <w:p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Sadržaj permanentnog usavršavanja</w:t>
            </w:r>
          </w:p>
        </w:tc>
        <w:tc>
          <w:tcPr>
            <w:tcW w:w="1800" w:type="dxa"/>
            <w:vAlign w:val="center"/>
          </w:tcPr>
          <w:p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Ciljne skupine</w:t>
            </w:r>
          </w:p>
        </w:tc>
        <w:tc>
          <w:tcPr>
            <w:tcW w:w="1800" w:type="dxa"/>
            <w:vAlign w:val="center"/>
          </w:tcPr>
          <w:p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Planirani broj sati</w:t>
            </w:r>
          </w:p>
        </w:tc>
      </w:tr>
      <w:tr w:rsidR="00E07B55" w:rsidRPr="0064477B" w:rsidTr="00667E83">
        <w:tc>
          <w:tcPr>
            <w:tcW w:w="4068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Stručno vijeće razredne nastave</w:t>
            </w:r>
          </w:p>
        </w:tc>
        <w:tc>
          <w:tcPr>
            <w:tcW w:w="1800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Učitelji razredne nastave</w:t>
            </w:r>
          </w:p>
        </w:tc>
        <w:tc>
          <w:tcPr>
            <w:tcW w:w="1800" w:type="dxa"/>
          </w:tcPr>
          <w:p w:rsidR="00E07B55" w:rsidRDefault="00E07B55" w:rsidP="00667E83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Kolovoz,rujan,</w:t>
            </w:r>
            <w:r w:rsidRPr="0064477B">
              <w:rPr>
                <w:sz w:val="18"/>
                <w:szCs w:val="18"/>
              </w:rPr>
              <w:t>listopad,siječanj,ožujak,svibanj</w:t>
            </w:r>
          </w:p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lipanj</w:t>
            </w:r>
          </w:p>
        </w:tc>
        <w:tc>
          <w:tcPr>
            <w:tcW w:w="1440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10</w:t>
            </w:r>
          </w:p>
        </w:tc>
      </w:tr>
      <w:tr w:rsidR="00E07B55" w:rsidRPr="0064477B" w:rsidTr="00667E83">
        <w:tc>
          <w:tcPr>
            <w:tcW w:w="4068" w:type="dxa"/>
            <w:tcBorders>
              <w:bottom w:val="single" w:sz="4" w:space="0" w:color="auto"/>
            </w:tcBorders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Stručno vijeće predmetne nastave</w:t>
            </w:r>
          </w:p>
        </w:tc>
        <w:tc>
          <w:tcPr>
            <w:tcW w:w="1800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Učitelji predmetne nastave</w:t>
            </w:r>
          </w:p>
        </w:tc>
        <w:tc>
          <w:tcPr>
            <w:tcW w:w="1800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Kolovoz, listopad, siječanj,ožujak,svibanj</w:t>
            </w:r>
            <w:r>
              <w:rPr>
                <w:sz w:val="18"/>
                <w:szCs w:val="18"/>
              </w:rPr>
              <w:t>,lipanj</w:t>
            </w:r>
          </w:p>
        </w:tc>
        <w:tc>
          <w:tcPr>
            <w:tcW w:w="1440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E07B55" w:rsidRPr="0064477B" w:rsidTr="00667E83">
        <w:tc>
          <w:tcPr>
            <w:tcW w:w="4068" w:type="dxa"/>
            <w:tcBorders>
              <w:left w:val="nil"/>
              <w:bottom w:val="nil"/>
            </w:tcBorders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2"/>
          </w:tcPr>
          <w:p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20</w:t>
            </w:r>
          </w:p>
        </w:tc>
      </w:tr>
    </w:tbl>
    <w:p w:rsidR="00E07B55" w:rsidRPr="0064477B" w:rsidRDefault="00E07B55" w:rsidP="00E07B55">
      <w:pPr>
        <w:jc w:val="both"/>
        <w:rPr>
          <w:b/>
        </w:rPr>
      </w:pPr>
    </w:p>
    <w:p w:rsidR="00E07B55" w:rsidRPr="0064477B" w:rsidRDefault="00E07B55" w:rsidP="00E07B55">
      <w:pPr>
        <w:jc w:val="both"/>
        <w:rPr>
          <w:b/>
        </w:rPr>
      </w:pPr>
    </w:p>
    <w:p w:rsidR="00E07B55" w:rsidRDefault="00E07B55" w:rsidP="001B7B3C">
      <w:pPr>
        <w:numPr>
          <w:ilvl w:val="1"/>
          <w:numId w:val="23"/>
        </w:numPr>
        <w:spacing w:after="0" w:line="240" w:lineRule="auto"/>
        <w:jc w:val="both"/>
        <w:outlineLvl w:val="0"/>
        <w:rPr>
          <w:b/>
        </w:rPr>
      </w:pPr>
      <w:r w:rsidRPr="0064477B">
        <w:rPr>
          <w:b/>
        </w:rPr>
        <w:t>Stručna usavršavanja izvan škole</w:t>
      </w:r>
    </w:p>
    <w:p w:rsidR="00E07B55" w:rsidRPr="0064477B" w:rsidRDefault="00E07B55" w:rsidP="00E07B55">
      <w:pPr>
        <w:jc w:val="both"/>
        <w:rPr>
          <w:b/>
        </w:rPr>
      </w:pPr>
    </w:p>
    <w:p w:rsidR="00E07B55" w:rsidRPr="0064477B" w:rsidRDefault="00E07B55" w:rsidP="001B7B3C">
      <w:pPr>
        <w:numPr>
          <w:ilvl w:val="2"/>
          <w:numId w:val="23"/>
        </w:numPr>
        <w:tabs>
          <w:tab w:val="clear" w:pos="720"/>
          <w:tab w:val="num" w:pos="540"/>
        </w:tabs>
        <w:spacing w:after="0" w:line="240" w:lineRule="auto"/>
        <w:jc w:val="both"/>
        <w:outlineLvl w:val="0"/>
        <w:rPr>
          <w:b/>
        </w:rPr>
      </w:pPr>
      <w:r w:rsidRPr="0064477B">
        <w:rPr>
          <w:b/>
        </w:rPr>
        <w:t xml:space="preserve"> Stručna usavršavanja na županijskoj razini</w:t>
      </w:r>
    </w:p>
    <w:p w:rsidR="00E07B55" w:rsidRPr="0064477B" w:rsidRDefault="00E07B55" w:rsidP="00E07B55">
      <w:pPr>
        <w:jc w:val="both"/>
        <w:rPr>
          <w:b/>
        </w:rPr>
      </w:pPr>
    </w:p>
    <w:p w:rsidR="00E07B55" w:rsidRPr="00017B70" w:rsidRDefault="00E07B55" w:rsidP="00E07B55">
      <w:pPr>
        <w:ind w:firstLine="720"/>
        <w:jc w:val="both"/>
      </w:pPr>
      <w:r w:rsidRPr="00017B70">
        <w:t>Stručna usavršavanja na županijskoj razini ostvarivat će se prema planu županijskog stručnog vijeća i AZOO-a</w:t>
      </w:r>
    </w:p>
    <w:p w:rsidR="00E07B55" w:rsidRPr="0064477B" w:rsidRDefault="00E07B55" w:rsidP="00E07B55">
      <w:pPr>
        <w:jc w:val="both"/>
        <w:rPr>
          <w:b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2501"/>
        <w:gridCol w:w="1800"/>
        <w:gridCol w:w="1440"/>
      </w:tblGrid>
      <w:tr w:rsidR="00E07B55" w:rsidRPr="0064477B" w:rsidTr="00667E83">
        <w:tc>
          <w:tcPr>
            <w:tcW w:w="2539" w:type="dxa"/>
            <w:vAlign w:val="center"/>
          </w:tcPr>
          <w:p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Namijenjeno</w:t>
            </w:r>
          </w:p>
        </w:tc>
        <w:tc>
          <w:tcPr>
            <w:tcW w:w="1800" w:type="dxa"/>
            <w:vAlign w:val="center"/>
          </w:tcPr>
          <w:p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Planirani broj</w:t>
            </w:r>
          </w:p>
          <w:p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 xml:space="preserve"> sati</w:t>
            </w:r>
          </w:p>
        </w:tc>
      </w:tr>
      <w:tr w:rsidR="00E07B55" w:rsidRPr="0064477B" w:rsidTr="00667E83">
        <w:tc>
          <w:tcPr>
            <w:tcW w:w="2539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2501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</w:tr>
      <w:tr w:rsidR="00E07B55" w:rsidRPr="0064477B" w:rsidTr="00667E83">
        <w:tc>
          <w:tcPr>
            <w:tcW w:w="2539" w:type="dxa"/>
            <w:tcBorders>
              <w:bottom w:val="single" w:sz="4" w:space="0" w:color="auto"/>
            </w:tcBorders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2501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</w:tr>
      <w:tr w:rsidR="00E07B55" w:rsidRPr="0064477B" w:rsidTr="00667E83">
        <w:tc>
          <w:tcPr>
            <w:tcW w:w="2539" w:type="dxa"/>
            <w:tcBorders>
              <w:left w:val="nil"/>
              <w:bottom w:val="nil"/>
            </w:tcBorders>
          </w:tcPr>
          <w:p w:rsidR="00E07B55" w:rsidRPr="0064477B" w:rsidRDefault="00E07B55" w:rsidP="00667E83">
            <w:pPr>
              <w:pStyle w:val="Tijeloteksta3"/>
              <w:jc w:val="right"/>
              <w:rPr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</w:tr>
    </w:tbl>
    <w:p w:rsidR="00E07B55" w:rsidRDefault="00E07B55" w:rsidP="00E07B55">
      <w:pPr>
        <w:jc w:val="both"/>
        <w:rPr>
          <w:b/>
        </w:rPr>
      </w:pPr>
    </w:p>
    <w:p w:rsidR="00D81D3E" w:rsidRDefault="00D81D3E" w:rsidP="00E07B55">
      <w:pPr>
        <w:jc w:val="both"/>
        <w:rPr>
          <w:b/>
        </w:rPr>
      </w:pPr>
    </w:p>
    <w:p w:rsidR="00D81D3E" w:rsidRDefault="00D81D3E" w:rsidP="00E07B55">
      <w:pPr>
        <w:jc w:val="both"/>
        <w:rPr>
          <w:b/>
        </w:rPr>
      </w:pPr>
    </w:p>
    <w:p w:rsidR="00D81D3E" w:rsidRPr="0064477B" w:rsidRDefault="00D81D3E" w:rsidP="00E07B55">
      <w:pPr>
        <w:jc w:val="both"/>
        <w:rPr>
          <w:b/>
        </w:rPr>
      </w:pPr>
    </w:p>
    <w:p w:rsidR="00E07B55" w:rsidRPr="0064477B" w:rsidRDefault="00E07B55" w:rsidP="001B7B3C">
      <w:pPr>
        <w:numPr>
          <w:ilvl w:val="2"/>
          <w:numId w:val="23"/>
        </w:numPr>
        <w:spacing w:after="0" w:line="240" w:lineRule="auto"/>
        <w:jc w:val="both"/>
        <w:outlineLvl w:val="0"/>
        <w:rPr>
          <w:b/>
        </w:rPr>
      </w:pPr>
      <w:r w:rsidRPr="0064477B">
        <w:rPr>
          <w:b/>
        </w:rPr>
        <w:t>Stručna usavršavanja na državnoj razini</w:t>
      </w:r>
    </w:p>
    <w:p w:rsidR="00E07B55" w:rsidRPr="0064477B" w:rsidRDefault="00E07B55" w:rsidP="00E07B55">
      <w:pPr>
        <w:jc w:val="both"/>
        <w:rPr>
          <w:b/>
        </w:rPr>
      </w:pPr>
    </w:p>
    <w:p w:rsidR="00E07B55" w:rsidRPr="00017B70" w:rsidRDefault="00E07B55" w:rsidP="00E07B55">
      <w:pPr>
        <w:ind w:firstLine="720"/>
        <w:jc w:val="both"/>
      </w:pPr>
      <w:r w:rsidRPr="00017B70">
        <w:t>U tijeku školske godine svaki učitelj može ić</w:t>
      </w:r>
      <w:r>
        <w:t>i na seminar na državnoj razini</w:t>
      </w:r>
      <w:r w:rsidRPr="00017B70">
        <w:t>.</w:t>
      </w:r>
      <w:r w:rsidR="00023FB2">
        <w:t xml:space="preserve"> </w:t>
      </w:r>
      <w:r>
        <w:t xml:space="preserve">Prednost imaju učitelji koji nisu išli prošle godine ili duže vremena. </w:t>
      </w:r>
      <w:r w:rsidRPr="00017B70">
        <w:t>Voditelj županijskog vijeća  može imati više takvih seminara  prema planu AZOO-a.</w:t>
      </w:r>
    </w:p>
    <w:p w:rsidR="00E07B55" w:rsidRPr="00017B70" w:rsidRDefault="00E07B55" w:rsidP="00E07B55">
      <w:pPr>
        <w:jc w:val="both"/>
      </w:pPr>
    </w:p>
    <w:p w:rsidR="00E07B55" w:rsidRPr="0064477B" w:rsidRDefault="00E07B55" w:rsidP="00E07B55">
      <w:pPr>
        <w:jc w:val="both"/>
        <w:rPr>
          <w:b/>
        </w:rPr>
      </w:pPr>
    </w:p>
    <w:tbl>
      <w:tblPr>
        <w:tblW w:w="82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2501"/>
        <w:gridCol w:w="1800"/>
        <w:gridCol w:w="1440"/>
      </w:tblGrid>
      <w:tr w:rsidR="00E07B55" w:rsidRPr="0064477B" w:rsidTr="00667E83">
        <w:tc>
          <w:tcPr>
            <w:tcW w:w="2539" w:type="dxa"/>
            <w:vAlign w:val="center"/>
          </w:tcPr>
          <w:p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Organizator usavršavanja</w:t>
            </w:r>
          </w:p>
        </w:tc>
        <w:tc>
          <w:tcPr>
            <w:tcW w:w="2501" w:type="dxa"/>
            <w:vAlign w:val="center"/>
          </w:tcPr>
          <w:p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Namijenjeno</w:t>
            </w:r>
          </w:p>
        </w:tc>
        <w:tc>
          <w:tcPr>
            <w:tcW w:w="1800" w:type="dxa"/>
            <w:vAlign w:val="center"/>
          </w:tcPr>
          <w:p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Vrijeme ostvarenja</w:t>
            </w:r>
          </w:p>
        </w:tc>
        <w:tc>
          <w:tcPr>
            <w:tcW w:w="1440" w:type="dxa"/>
            <w:vAlign w:val="center"/>
          </w:tcPr>
          <w:p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Planirani broj</w:t>
            </w:r>
          </w:p>
          <w:p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 xml:space="preserve"> sati</w:t>
            </w:r>
          </w:p>
        </w:tc>
      </w:tr>
      <w:tr w:rsidR="00E07B55" w:rsidRPr="0064477B" w:rsidTr="00667E83">
        <w:tc>
          <w:tcPr>
            <w:tcW w:w="2539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2501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</w:tr>
      <w:tr w:rsidR="00E07B55" w:rsidRPr="0064477B" w:rsidTr="00667E83">
        <w:tc>
          <w:tcPr>
            <w:tcW w:w="2539" w:type="dxa"/>
            <w:tcBorders>
              <w:bottom w:val="single" w:sz="4" w:space="0" w:color="auto"/>
            </w:tcBorders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2501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</w:tr>
      <w:tr w:rsidR="00E07B55" w:rsidRPr="0064477B" w:rsidTr="00667E83">
        <w:tc>
          <w:tcPr>
            <w:tcW w:w="2539" w:type="dxa"/>
            <w:tcBorders>
              <w:left w:val="nil"/>
              <w:bottom w:val="nil"/>
            </w:tcBorders>
          </w:tcPr>
          <w:p w:rsidR="00E07B55" w:rsidRPr="0064477B" w:rsidRDefault="00E07B55" w:rsidP="00667E83">
            <w:pPr>
              <w:pStyle w:val="Tijeloteksta3"/>
              <w:jc w:val="right"/>
              <w:rPr>
                <w:sz w:val="18"/>
                <w:szCs w:val="18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E07B55" w:rsidRPr="0064477B" w:rsidRDefault="00E07B55" w:rsidP="00667E83">
            <w:pPr>
              <w:pStyle w:val="Tijeloteksta3"/>
              <w:jc w:val="center"/>
              <w:rPr>
                <w:sz w:val="18"/>
                <w:szCs w:val="18"/>
              </w:rPr>
            </w:pPr>
            <w:r w:rsidRPr="0064477B">
              <w:rPr>
                <w:sz w:val="18"/>
                <w:szCs w:val="18"/>
              </w:rPr>
              <w:t>Ukupno sati tijekom školske godine</w:t>
            </w:r>
          </w:p>
        </w:tc>
        <w:tc>
          <w:tcPr>
            <w:tcW w:w="1440" w:type="dxa"/>
          </w:tcPr>
          <w:p w:rsidR="00E07B55" w:rsidRPr="0064477B" w:rsidRDefault="00E07B55" w:rsidP="00667E83">
            <w:pPr>
              <w:pStyle w:val="Tijeloteksta3"/>
              <w:rPr>
                <w:sz w:val="18"/>
                <w:szCs w:val="18"/>
              </w:rPr>
            </w:pPr>
          </w:p>
        </w:tc>
      </w:tr>
    </w:tbl>
    <w:p w:rsidR="00E07B55" w:rsidRPr="0064477B" w:rsidRDefault="00E07B55" w:rsidP="00E07B55">
      <w:pPr>
        <w:jc w:val="both"/>
        <w:rPr>
          <w:b/>
        </w:rPr>
      </w:pPr>
    </w:p>
    <w:p w:rsidR="00E07B55" w:rsidRPr="0064477B" w:rsidRDefault="00E07B55" w:rsidP="00E07B55">
      <w:pPr>
        <w:jc w:val="both"/>
        <w:outlineLvl w:val="0"/>
        <w:rPr>
          <w:b/>
        </w:rPr>
      </w:pPr>
      <w:r w:rsidRPr="0064477B">
        <w:rPr>
          <w:b/>
        </w:rPr>
        <w:t>7.3. Ostala stručna usavršavanja i osposobljavanja</w:t>
      </w:r>
    </w:p>
    <w:p w:rsidR="00E07B55" w:rsidRPr="0064477B" w:rsidRDefault="00E07B55" w:rsidP="00E07B55">
      <w:pPr>
        <w:jc w:val="both"/>
        <w:rPr>
          <w:b/>
        </w:rPr>
      </w:pPr>
    </w:p>
    <w:p w:rsidR="00E07B55" w:rsidRPr="00017B70" w:rsidRDefault="00E07B55" w:rsidP="00E07B55">
      <w:pPr>
        <w:pStyle w:val="Tijeloteksta3"/>
        <w:ind w:firstLine="720"/>
        <w:rPr>
          <w:b/>
          <w:sz w:val="24"/>
          <w:szCs w:val="24"/>
        </w:rPr>
      </w:pPr>
      <w:r w:rsidRPr="00017B70">
        <w:rPr>
          <w:b/>
          <w:sz w:val="24"/>
          <w:szCs w:val="24"/>
        </w:rPr>
        <w:t>Svaki  učitelj može se individualno usavršavati na svakoj od ovih razina, ali sam snosi troškove i vodi evidenciju o tom usavršavanju.</w:t>
      </w:r>
    </w:p>
    <w:p w:rsidR="00E07B55" w:rsidRPr="0064477B" w:rsidRDefault="00E07B55" w:rsidP="00E07B55">
      <w:pPr>
        <w:jc w:val="both"/>
        <w:rPr>
          <w:b/>
        </w:rPr>
      </w:pPr>
    </w:p>
    <w:p w:rsidR="00B300A9" w:rsidRPr="0064477B" w:rsidRDefault="00B300A9" w:rsidP="00E07B55">
      <w:pPr>
        <w:jc w:val="both"/>
        <w:rPr>
          <w:b/>
        </w:rPr>
      </w:pPr>
    </w:p>
    <w:p w:rsidR="00C5549C" w:rsidRPr="0064477B" w:rsidRDefault="00C5549C" w:rsidP="00C5549C">
      <w:pPr>
        <w:jc w:val="both"/>
        <w:rPr>
          <w:b/>
        </w:rPr>
      </w:pPr>
    </w:p>
    <w:p w:rsidR="00C5549C" w:rsidRPr="0087708F" w:rsidRDefault="00C5549C" w:rsidP="00C5549C">
      <w:pPr>
        <w:jc w:val="both"/>
        <w:outlineLvl w:val="0"/>
        <w:rPr>
          <w:b/>
          <w:sz w:val="28"/>
          <w:szCs w:val="28"/>
        </w:rPr>
      </w:pPr>
      <w:r w:rsidRPr="0087708F">
        <w:rPr>
          <w:b/>
          <w:sz w:val="28"/>
          <w:szCs w:val="28"/>
        </w:rPr>
        <w:t xml:space="preserve">8.  PODACI O OSTALIM AKTIVNOSTIMA U FUNKCIJI ODGOJNO-OBRAZOVNOG </w:t>
      </w:r>
    </w:p>
    <w:p w:rsidR="00C5549C" w:rsidRPr="0087708F" w:rsidRDefault="00C5549C" w:rsidP="00C5549C">
      <w:pPr>
        <w:jc w:val="both"/>
        <w:outlineLvl w:val="0"/>
        <w:rPr>
          <w:b/>
          <w:sz w:val="28"/>
          <w:szCs w:val="28"/>
        </w:rPr>
      </w:pPr>
      <w:r w:rsidRPr="0087708F">
        <w:rPr>
          <w:b/>
          <w:sz w:val="28"/>
          <w:szCs w:val="28"/>
        </w:rPr>
        <w:t xml:space="preserve">     RADA I POSLOVANJA ŠKOLSKE USTANOVE </w:t>
      </w:r>
    </w:p>
    <w:p w:rsidR="00C5549C" w:rsidRPr="0064477B" w:rsidRDefault="00C5549C" w:rsidP="00C5549C">
      <w:pPr>
        <w:jc w:val="both"/>
        <w:rPr>
          <w:b/>
        </w:rPr>
      </w:pPr>
    </w:p>
    <w:p w:rsidR="00C5549C" w:rsidRPr="0087708F" w:rsidRDefault="00C5549C" w:rsidP="00C5549C">
      <w:pPr>
        <w:jc w:val="both"/>
        <w:outlineLvl w:val="0"/>
        <w:rPr>
          <w:b/>
          <w:sz w:val="24"/>
          <w:szCs w:val="24"/>
        </w:rPr>
      </w:pPr>
      <w:r w:rsidRPr="0087708F">
        <w:rPr>
          <w:b/>
          <w:sz w:val="24"/>
          <w:szCs w:val="24"/>
        </w:rPr>
        <w:t xml:space="preserve">8.1. Plan kulturne i javne djelatnosti </w:t>
      </w:r>
    </w:p>
    <w:p w:rsidR="00C5549C" w:rsidRDefault="00C5549C" w:rsidP="00C5549C">
      <w:pPr>
        <w:jc w:val="both"/>
        <w:rPr>
          <w:b/>
        </w:rPr>
      </w:pPr>
    </w:p>
    <w:p w:rsidR="00C5549C" w:rsidRPr="0064477B" w:rsidRDefault="00C5549C" w:rsidP="00C5549C">
      <w:pPr>
        <w:jc w:val="both"/>
        <w:rPr>
          <w:b/>
        </w:rPr>
      </w:pPr>
    </w:p>
    <w:p w:rsidR="00C5549C" w:rsidRPr="00017B70" w:rsidRDefault="00210FB1" w:rsidP="00C5549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8.1.</w:t>
      </w:r>
      <w:r w:rsidR="00C5549C" w:rsidRPr="00017B70">
        <w:rPr>
          <w:b/>
          <w:sz w:val="28"/>
          <w:szCs w:val="28"/>
        </w:rPr>
        <w:t>ORGANIZACIJA KULTURNE I JAVNE DJELATNOSTI ŠKOLE</w:t>
      </w:r>
    </w:p>
    <w:p w:rsidR="00C5549C" w:rsidRPr="0064477B" w:rsidRDefault="00C5549C" w:rsidP="00C5549C">
      <w:pPr>
        <w:rPr>
          <w:sz w:val="20"/>
          <w:szCs w:val="20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3117"/>
        <w:gridCol w:w="1344"/>
        <w:gridCol w:w="1325"/>
        <w:gridCol w:w="2170"/>
        <w:gridCol w:w="1612"/>
      </w:tblGrid>
      <w:tr w:rsidR="00C5549C" w:rsidRPr="00703D40" w:rsidTr="00667E83">
        <w:tc>
          <w:tcPr>
            <w:tcW w:w="105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MJESEC</w:t>
            </w: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SADRŽAJ</w:t>
            </w:r>
          </w:p>
        </w:tc>
        <w:tc>
          <w:tcPr>
            <w:tcW w:w="1344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Broj učenika</w:t>
            </w:r>
          </w:p>
        </w:tc>
        <w:tc>
          <w:tcPr>
            <w:tcW w:w="1325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Sati godišnje</w:t>
            </w:r>
          </w:p>
        </w:tc>
        <w:tc>
          <w:tcPr>
            <w:tcW w:w="2170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Nositelji aktivnosti</w:t>
            </w:r>
          </w:p>
        </w:tc>
        <w:tc>
          <w:tcPr>
            <w:tcW w:w="161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Pripomena</w:t>
            </w:r>
          </w:p>
        </w:tc>
      </w:tr>
      <w:tr w:rsidR="00C5549C" w:rsidRPr="00703D40" w:rsidTr="00667E83">
        <w:tc>
          <w:tcPr>
            <w:tcW w:w="105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Rujan</w:t>
            </w:r>
          </w:p>
        </w:tc>
        <w:tc>
          <w:tcPr>
            <w:tcW w:w="3117" w:type="dxa"/>
          </w:tcPr>
          <w:p w:rsidR="006802BE" w:rsidRPr="00703D40" w:rsidRDefault="009B541A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Organizacija zaostalih školskih </w:t>
            </w:r>
            <w:r>
              <w:rPr>
                <w:sz w:val="20"/>
                <w:szCs w:val="20"/>
              </w:rPr>
              <w:lastRenderedPageBreak/>
              <w:t>natjecanja u znanju</w:t>
            </w:r>
          </w:p>
        </w:tc>
        <w:tc>
          <w:tcPr>
            <w:tcW w:w="1344" w:type="dxa"/>
          </w:tcPr>
          <w:p w:rsidR="006802BE" w:rsidRPr="006802BE" w:rsidRDefault="006802BE" w:rsidP="006802BE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FA0C00" w:rsidRPr="00703D40" w:rsidRDefault="00FA0C00" w:rsidP="00667E83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:rsidR="0087708F" w:rsidRPr="00703D40" w:rsidRDefault="0087708F" w:rsidP="00667E83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C5549C" w:rsidRPr="00C664C9" w:rsidRDefault="00C5549C" w:rsidP="00C664C9">
            <w:pPr>
              <w:rPr>
                <w:sz w:val="20"/>
                <w:szCs w:val="20"/>
              </w:rPr>
            </w:pPr>
          </w:p>
        </w:tc>
      </w:tr>
      <w:tr w:rsidR="00C5549C" w:rsidRPr="00703D40" w:rsidTr="0087708F">
        <w:trPr>
          <w:trHeight w:val="1427"/>
        </w:trPr>
        <w:tc>
          <w:tcPr>
            <w:tcW w:w="105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lastRenderedPageBreak/>
              <w:t>Listopad</w:t>
            </w:r>
          </w:p>
        </w:tc>
        <w:tc>
          <w:tcPr>
            <w:tcW w:w="3117" w:type="dxa"/>
          </w:tcPr>
          <w:p w:rsidR="00023FB2" w:rsidRPr="00703D40" w:rsidRDefault="009B541A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Volonterska akcija u Parku prirode Vransko jezero</w:t>
            </w:r>
          </w:p>
          <w:p w:rsidR="00C5549C" w:rsidRDefault="002F2960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Državna smotra školskih Zadruga</w:t>
            </w:r>
          </w:p>
          <w:p w:rsidR="00023FB2" w:rsidRPr="00703D40" w:rsidRDefault="00023FB2" w:rsidP="00667E83">
            <w:pPr>
              <w:rPr>
                <w:sz w:val="20"/>
                <w:szCs w:val="20"/>
              </w:rPr>
            </w:pPr>
          </w:p>
          <w:p w:rsidR="00023FB2" w:rsidRPr="00703D40" w:rsidRDefault="00023FB2" w:rsidP="00667E83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023FB2" w:rsidRPr="00703D40" w:rsidRDefault="009B541A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C5549C" w:rsidRDefault="00023FB2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23FB2" w:rsidRPr="00703D40" w:rsidRDefault="00023FB2" w:rsidP="00667E83">
            <w:pPr>
              <w:rPr>
                <w:sz w:val="20"/>
                <w:szCs w:val="20"/>
              </w:rPr>
            </w:pP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2F2960" w:rsidRDefault="009B541A" w:rsidP="002F2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5549C" w:rsidRDefault="00115B5F" w:rsidP="002F29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023FB2" w:rsidRDefault="00023FB2" w:rsidP="002F2960">
            <w:pPr>
              <w:rPr>
                <w:sz w:val="20"/>
                <w:szCs w:val="20"/>
              </w:rPr>
            </w:pPr>
          </w:p>
          <w:p w:rsidR="00023FB2" w:rsidRPr="002F2960" w:rsidRDefault="00023FB2" w:rsidP="002F2960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:rsidR="009B541A" w:rsidRDefault="009B541A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Razrednici šestih razreda</w:t>
            </w:r>
          </w:p>
          <w:p w:rsidR="00C5549C" w:rsidRDefault="002F2960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Voditeljica školske zadruge</w:t>
            </w: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</w:tr>
      <w:tr w:rsidR="00C5549C" w:rsidRPr="00703D40" w:rsidTr="00667E83">
        <w:tc>
          <w:tcPr>
            <w:tcW w:w="105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Studeni</w:t>
            </w:r>
          </w:p>
        </w:tc>
        <w:tc>
          <w:tcPr>
            <w:tcW w:w="3117" w:type="dxa"/>
          </w:tcPr>
          <w:p w:rsidR="006802BE" w:rsidRDefault="006802BE" w:rsidP="00667E83">
            <w:pPr>
              <w:rPr>
                <w:sz w:val="20"/>
                <w:szCs w:val="20"/>
              </w:rPr>
            </w:pPr>
          </w:p>
          <w:p w:rsidR="00106D11" w:rsidRDefault="00106D11" w:rsidP="00667E83">
            <w:pPr>
              <w:rPr>
                <w:sz w:val="20"/>
                <w:szCs w:val="20"/>
              </w:rPr>
            </w:pPr>
          </w:p>
          <w:p w:rsidR="001B7885" w:rsidRPr="00703D40" w:rsidRDefault="006802BE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Večer</w:t>
            </w:r>
            <w:r w:rsidR="001B7885">
              <w:rPr>
                <w:sz w:val="20"/>
                <w:szCs w:val="20"/>
              </w:rPr>
              <w:t xml:space="preserve"> matematike</w:t>
            </w:r>
            <w:r w:rsidR="00115B5F">
              <w:rPr>
                <w:sz w:val="20"/>
                <w:szCs w:val="20"/>
              </w:rPr>
              <w:t xml:space="preserve"> (virtualna)</w:t>
            </w:r>
          </w:p>
        </w:tc>
        <w:tc>
          <w:tcPr>
            <w:tcW w:w="1344" w:type="dxa"/>
          </w:tcPr>
          <w:p w:rsidR="006802BE" w:rsidRDefault="006802BE" w:rsidP="00667E83">
            <w:pPr>
              <w:rPr>
                <w:sz w:val="20"/>
                <w:szCs w:val="20"/>
              </w:rPr>
            </w:pPr>
          </w:p>
          <w:p w:rsidR="00106D11" w:rsidRPr="00703D40" w:rsidRDefault="00106D11" w:rsidP="00667E83">
            <w:pPr>
              <w:rPr>
                <w:sz w:val="20"/>
                <w:szCs w:val="20"/>
              </w:rPr>
            </w:pP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 xml:space="preserve"> </w:t>
            </w:r>
            <w:r w:rsidR="006802BE">
              <w:rPr>
                <w:sz w:val="20"/>
                <w:szCs w:val="20"/>
              </w:rPr>
              <w:t>120</w:t>
            </w:r>
          </w:p>
        </w:tc>
        <w:tc>
          <w:tcPr>
            <w:tcW w:w="1325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6</w:t>
            </w:r>
          </w:p>
        </w:tc>
        <w:tc>
          <w:tcPr>
            <w:tcW w:w="2170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  <w:p w:rsidR="00106D11" w:rsidRPr="00703D40" w:rsidRDefault="00106D11" w:rsidP="00667E83">
            <w:pPr>
              <w:rPr>
                <w:sz w:val="20"/>
                <w:szCs w:val="20"/>
              </w:rPr>
            </w:pPr>
          </w:p>
          <w:p w:rsidR="00C5549C" w:rsidRPr="00703D40" w:rsidRDefault="001B7885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 matematike</w:t>
            </w:r>
            <w:r w:rsidR="00115B5F">
              <w:rPr>
                <w:sz w:val="20"/>
                <w:szCs w:val="20"/>
              </w:rPr>
              <w:t xml:space="preserve"> i razredne nastave</w:t>
            </w: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</w:tr>
      <w:tr w:rsidR="00C5549C" w:rsidRPr="00703D40" w:rsidTr="00667E83">
        <w:tc>
          <w:tcPr>
            <w:tcW w:w="105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Prosinac</w:t>
            </w:r>
          </w:p>
        </w:tc>
        <w:tc>
          <w:tcPr>
            <w:tcW w:w="3117" w:type="dxa"/>
          </w:tcPr>
          <w:p w:rsidR="00C5549C" w:rsidRDefault="0087708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Priredba</w:t>
            </w:r>
            <w:r w:rsidR="00C5549C" w:rsidRPr="00703D40">
              <w:rPr>
                <w:sz w:val="20"/>
                <w:szCs w:val="20"/>
              </w:rPr>
              <w:t xml:space="preserve"> za Božić</w:t>
            </w:r>
            <w:r w:rsidR="009B541A">
              <w:rPr>
                <w:sz w:val="20"/>
                <w:szCs w:val="20"/>
              </w:rPr>
              <w:t xml:space="preserve"> virtualna</w:t>
            </w:r>
          </w:p>
          <w:p w:rsidR="00937517" w:rsidRPr="00703D40" w:rsidRDefault="00937517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Božićni sajam</w:t>
            </w:r>
            <w:r w:rsidR="001B7885">
              <w:rPr>
                <w:sz w:val="20"/>
                <w:szCs w:val="20"/>
              </w:rPr>
              <w:t xml:space="preserve">, </w:t>
            </w: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Kazališne predstave za učenike razredne nastave</w:t>
            </w:r>
          </w:p>
          <w:p w:rsidR="00C5549C" w:rsidRDefault="00C5549C" w:rsidP="00667E83">
            <w:pPr>
              <w:rPr>
                <w:sz w:val="20"/>
                <w:szCs w:val="20"/>
              </w:rPr>
            </w:pP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5549C" w:rsidRPr="00703D40" w:rsidRDefault="00BB10F9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5549C" w:rsidRPr="00703D40">
              <w:rPr>
                <w:sz w:val="20"/>
                <w:szCs w:val="20"/>
              </w:rPr>
              <w:t>0</w:t>
            </w:r>
          </w:p>
          <w:p w:rsidR="00C5549C" w:rsidRPr="00703D40" w:rsidRDefault="00BB10F9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156</w:t>
            </w: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C5549C" w:rsidRPr="00703D40" w:rsidRDefault="00BB10F9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C5549C" w:rsidRPr="00703D40" w:rsidRDefault="00BB10F9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C5549C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 xml:space="preserve"> 8</w:t>
            </w:r>
          </w:p>
          <w:p w:rsidR="00C5549C" w:rsidRDefault="00C5549C" w:rsidP="00667E83">
            <w:pPr>
              <w:rPr>
                <w:sz w:val="20"/>
                <w:szCs w:val="20"/>
              </w:rPr>
            </w:pP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Svi učitelji</w:t>
            </w:r>
          </w:p>
          <w:p w:rsidR="00C5549C" w:rsidRPr="00703D40" w:rsidRDefault="0087708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Učiteljica glazbene kulture</w:t>
            </w:r>
            <w:r w:rsidR="00C5549C" w:rsidRPr="00703D40">
              <w:rPr>
                <w:sz w:val="20"/>
                <w:szCs w:val="20"/>
              </w:rPr>
              <w:t xml:space="preserve"> , M. </w:t>
            </w:r>
            <w:proofErr w:type="spellStart"/>
            <w:r w:rsidR="00C5549C" w:rsidRPr="00703D40">
              <w:rPr>
                <w:sz w:val="20"/>
                <w:szCs w:val="20"/>
              </w:rPr>
              <w:t>Vidas</w:t>
            </w:r>
            <w:proofErr w:type="spellEnd"/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Učitelji razredne nastave</w:t>
            </w: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učitelji i djelatnici škole</w:t>
            </w:r>
          </w:p>
        </w:tc>
        <w:tc>
          <w:tcPr>
            <w:tcW w:w="161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</w:tr>
      <w:tr w:rsidR="00C5549C" w:rsidRPr="00703D40" w:rsidTr="00667E83">
        <w:tc>
          <w:tcPr>
            <w:tcW w:w="105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Siječanj</w:t>
            </w:r>
          </w:p>
        </w:tc>
        <w:tc>
          <w:tcPr>
            <w:tcW w:w="3117" w:type="dxa"/>
          </w:tcPr>
          <w:p w:rsidR="00C5549C" w:rsidRPr="00703D40" w:rsidRDefault="0087708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Priprema i organizacija školskih natjecanja u znanju i sportskih natjecanja</w:t>
            </w:r>
          </w:p>
        </w:tc>
        <w:tc>
          <w:tcPr>
            <w:tcW w:w="1344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:rsidR="00C5549C" w:rsidRPr="00703D40" w:rsidRDefault="0087708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 predmetne nastave, pedagoginja i ravnateljica</w:t>
            </w:r>
          </w:p>
        </w:tc>
        <w:tc>
          <w:tcPr>
            <w:tcW w:w="161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</w:tr>
      <w:tr w:rsidR="00C5549C" w:rsidRPr="00703D40" w:rsidTr="00667E83">
        <w:tc>
          <w:tcPr>
            <w:tcW w:w="105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Veljača</w:t>
            </w:r>
          </w:p>
        </w:tc>
        <w:tc>
          <w:tcPr>
            <w:tcW w:w="3117" w:type="dxa"/>
          </w:tcPr>
          <w:p w:rsidR="00C5549C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Organizacija školskih natjecanja u znanju</w:t>
            </w:r>
            <w:r w:rsidR="0087708F">
              <w:rPr>
                <w:sz w:val="20"/>
                <w:szCs w:val="20"/>
              </w:rPr>
              <w:t xml:space="preserve"> i sportskih natjecanja</w:t>
            </w:r>
          </w:p>
          <w:p w:rsidR="005200DD" w:rsidRDefault="005200DD" w:rsidP="00667E83">
            <w:pPr>
              <w:rPr>
                <w:sz w:val="20"/>
                <w:szCs w:val="20"/>
              </w:rPr>
            </w:pPr>
          </w:p>
          <w:p w:rsidR="005200DD" w:rsidRPr="00703D40" w:rsidRDefault="009B541A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Masken</w:t>
            </w:r>
            <w:r w:rsidR="005200DD">
              <w:rPr>
                <w:sz w:val="20"/>
                <w:szCs w:val="20"/>
              </w:rPr>
              <w:t>bal u školi</w:t>
            </w:r>
          </w:p>
        </w:tc>
        <w:tc>
          <w:tcPr>
            <w:tcW w:w="1344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246</w:t>
            </w:r>
          </w:p>
        </w:tc>
        <w:tc>
          <w:tcPr>
            <w:tcW w:w="1325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03D40">
              <w:rPr>
                <w:sz w:val="20"/>
                <w:szCs w:val="20"/>
              </w:rPr>
              <w:t>0</w:t>
            </w:r>
          </w:p>
        </w:tc>
        <w:tc>
          <w:tcPr>
            <w:tcW w:w="2170" w:type="dxa"/>
          </w:tcPr>
          <w:p w:rsidR="00C5549C" w:rsidRPr="00703D40" w:rsidRDefault="0087708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 pred. nastave p</w:t>
            </w:r>
            <w:r w:rsidR="00C5549C">
              <w:rPr>
                <w:sz w:val="20"/>
                <w:szCs w:val="20"/>
              </w:rPr>
              <w:t>edagog</w:t>
            </w:r>
            <w:r>
              <w:rPr>
                <w:sz w:val="20"/>
                <w:szCs w:val="20"/>
              </w:rPr>
              <w:t>inja</w:t>
            </w:r>
            <w:r w:rsidR="00C5549C">
              <w:rPr>
                <w:sz w:val="20"/>
                <w:szCs w:val="20"/>
              </w:rPr>
              <w:t>, ravnatelj</w:t>
            </w:r>
            <w:r>
              <w:rPr>
                <w:sz w:val="20"/>
                <w:szCs w:val="20"/>
              </w:rPr>
              <w:t>ica</w:t>
            </w:r>
          </w:p>
        </w:tc>
        <w:tc>
          <w:tcPr>
            <w:tcW w:w="161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</w:tr>
      <w:tr w:rsidR="00C5549C" w:rsidRPr="00703D40" w:rsidTr="00667E83">
        <w:tc>
          <w:tcPr>
            <w:tcW w:w="105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Ožujak</w:t>
            </w:r>
          </w:p>
        </w:tc>
        <w:tc>
          <w:tcPr>
            <w:tcW w:w="3117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 xml:space="preserve">Županijska natjecanja u znanju  </w:t>
            </w:r>
          </w:p>
          <w:p w:rsidR="00937517" w:rsidRDefault="00C5549C" w:rsidP="00667E83">
            <w:pPr>
              <w:rPr>
                <w:sz w:val="20"/>
                <w:szCs w:val="20"/>
              </w:rPr>
            </w:pPr>
            <w:proofErr w:type="spellStart"/>
            <w:r w:rsidRPr="00703D40">
              <w:rPr>
                <w:sz w:val="20"/>
                <w:szCs w:val="20"/>
              </w:rPr>
              <w:t>Lidrano</w:t>
            </w:r>
            <w:proofErr w:type="spellEnd"/>
          </w:p>
          <w:p w:rsidR="00C5549C" w:rsidRDefault="00937517" w:rsidP="00937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Županijsko natjecanje iz povijesti</w:t>
            </w:r>
          </w:p>
          <w:p w:rsidR="00937517" w:rsidRPr="00937517" w:rsidRDefault="00937517" w:rsidP="00937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Sportska natjecanja</w:t>
            </w:r>
            <w:r w:rsidR="005D5376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344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120</w:t>
            </w:r>
          </w:p>
          <w:p w:rsidR="00937517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30</w:t>
            </w:r>
          </w:p>
          <w:p w:rsidR="00C5549C" w:rsidRPr="00937517" w:rsidRDefault="00937517" w:rsidP="009375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25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10</w:t>
            </w: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 xml:space="preserve"> 8</w:t>
            </w:r>
          </w:p>
        </w:tc>
        <w:tc>
          <w:tcPr>
            <w:tcW w:w="2170" w:type="dxa"/>
          </w:tcPr>
          <w:p w:rsidR="00C5549C" w:rsidRPr="00703D40" w:rsidRDefault="0087708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proofErr w:type="spellStart"/>
            <w:r>
              <w:rPr>
                <w:sz w:val="20"/>
                <w:szCs w:val="20"/>
              </w:rPr>
              <w:t>Brzić</w:t>
            </w:r>
            <w:proofErr w:type="spellEnd"/>
            <w:r>
              <w:rPr>
                <w:sz w:val="20"/>
                <w:szCs w:val="20"/>
              </w:rPr>
              <w:t>,  Maja Sipina, Nina Poljak, Jozo Šakić</w:t>
            </w: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  <w:proofErr w:type="spellStart"/>
            <w:r>
              <w:rPr>
                <w:sz w:val="20"/>
                <w:szCs w:val="20"/>
              </w:rPr>
              <w:t>PedisićRota</w:t>
            </w:r>
            <w:proofErr w:type="spellEnd"/>
            <w:r w:rsidR="00937517">
              <w:rPr>
                <w:sz w:val="20"/>
                <w:szCs w:val="20"/>
              </w:rPr>
              <w:t xml:space="preserve">, Danijela </w:t>
            </w:r>
            <w:proofErr w:type="spellStart"/>
            <w:r w:rsidR="00937517">
              <w:rPr>
                <w:sz w:val="20"/>
                <w:szCs w:val="20"/>
              </w:rPr>
              <w:t>Deković</w:t>
            </w:r>
            <w:proofErr w:type="spellEnd"/>
            <w:r w:rsidR="005D5376">
              <w:rPr>
                <w:sz w:val="20"/>
                <w:szCs w:val="20"/>
              </w:rPr>
              <w:t xml:space="preserve">, Rikardo </w:t>
            </w:r>
            <w:proofErr w:type="spellStart"/>
            <w:r w:rsidR="005D5376">
              <w:rPr>
                <w:sz w:val="20"/>
                <w:szCs w:val="20"/>
              </w:rPr>
              <w:t>Baričić</w:t>
            </w:r>
            <w:proofErr w:type="spellEnd"/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 xml:space="preserve">M. </w:t>
            </w:r>
            <w:proofErr w:type="spellStart"/>
            <w:r w:rsidRPr="00703D40">
              <w:rPr>
                <w:sz w:val="20"/>
                <w:szCs w:val="20"/>
              </w:rPr>
              <w:t>Vidas</w:t>
            </w:r>
            <w:proofErr w:type="spellEnd"/>
          </w:p>
        </w:tc>
        <w:tc>
          <w:tcPr>
            <w:tcW w:w="161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</w:tr>
      <w:tr w:rsidR="00C5549C" w:rsidRPr="0064477B" w:rsidTr="00667E83">
        <w:tc>
          <w:tcPr>
            <w:tcW w:w="105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Travanj</w:t>
            </w:r>
          </w:p>
        </w:tc>
        <w:tc>
          <w:tcPr>
            <w:tcW w:w="3117" w:type="dxa"/>
          </w:tcPr>
          <w:p w:rsidR="00C5549C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 xml:space="preserve">Kazališne predstave za učenike razr. </w:t>
            </w:r>
            <w:r w:rsidR="005C76F9" w:rsidRPr="00703D40">
              <w:rPr>
                <w:sz w:val="20"/>
                <w:szCs w:val="20"/>
              </w:rPr>
              <w:t>N</w:t>
            </w:r>
            <w:r w:rsidRPr="00703D40">
              <w:rPr>
                <w:sz w:val="20"/>
                <w:szCs w:val="20"/>
              </w:rPr>
              <w:t>astave</w:t>
            </w:r>
            <w:r w:rsidR="005C76F9">
              <w:rPr>
                <w:sz w:val="20"/>
                <w:szCs w:val="20"/>
              </w:rPr>
              <w:t>, Natjecanje Klokan bez granica</w:t>
            </w:r>
          </w:p>
          <w:p w:rsidR="001B7885" w:rsidRPr="00703D40" w:rsidRDefault="00937517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 cvijeća, Sv. Filip i Jakov</w:t>
            </w:r>
            <w:r w:rsidR="005D5376">
              <w:rPr>
                <w:sz w:val="20"/>
                <w:szCs w:val="20"/>
              </w:rPr>
              <w:t>, Međužupanijska smotra školskih zadruga</w:t>
            </w:r>
            <w:r w:rsidR="00106D11">
              <w:rPr>
                <w:sz w:val="20"/>
                <w:szCs w:val="20"/>
              </w:rPr>
              <w:t xml:space="preserve">, </w:t>
            </w:r>
            <w:proofErr w:type="spellStart"/>
            <w:r w:rsidR="00106D11">
              <w:rPr>
                <w:sz w:val="20"/>
                <w:szCs w:val="20"/>
              </w:rPr>
              <w:t>Biciklijada</w:t>
            </w:r>
            <w:proofErr w:type="spellEnd"/>
            <w:r w:rsidR="00115B5F">
              <w:rPr>
                <w:sz w:val="20"/>
                <w:szCs w:val="20"/>
              </w:rPr>
              <w:t>, Dan sporta</w:t>
            </w:r>
          </w:p>
        </w:tc>
        <w:tc>
          <w:tcPr>
            <w:tcW w:w="1344" w:type="dxa"/>
          </w:tcPr>
          <w:p w:rsidR="00C5549C" w:rsidRPr="00703D40" w:rsidRDefault="00115B5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1325" w:type="dxa"/>
          </w:tcPr>
          <w:p w:rsidR="00C5549C" w:rsidRPr="00703D40" w:rsidRDefault="00115B5F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28</w:t>
            </w:r>
          </w:p>
        </w:tc>
        <w:tc>
          <w:tcPr>
            <w:tcW w:w="2170" w:type="dxa"/>
          </w:tcPr>
          <w:p w:rsidR="00C5549C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 xml:space="preserve">Učitelj </w:t>
            </w:r>
            <w:proofErr w:type="spellStart"/>
            <w:r w:rsidRPr="00703D40">
              <w:rPr>
                <w:sz w:val="20"/>
                <w:szCs w:val="20"/>
              </w:rPr>
              <w:t>razr.nastave</w:t>
            </w:r>
            <w:proofErr w:type="spellEnd"/>
          </w:p>
          <w:p w:rsidR="005D5376" w:rsidRDefault="00562C68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Učitelji matematike</w:t>
            </w:r>
          </w:p>
          <w:p w:rsidR="005D5376" w:rsidRDefault="005D5376" w:rsidP="005D5376">
            <w:pPr>
              <w:rPr>
                <w:sz w:val="20"/>
                <w:szCs w:val="20"/>
              </w:rPr>
            </w:pPr>
          </w:p>
          <w:p w:rsidR="00562C68" w:rsidRPr="005D5376" w:rsidRDefault="005D5376" w:rsidP="005D5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učitelji</w:t>
            </w:r>
          </w:p>
        </w:tc>
        <w:tc>
          <w:tcPr>
            <w:tcW w:w="161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</w:tr>
      <w:tr w:rsidR="00C5549C" w:rsidRPr="00703D40" w:rsidTr="00667E83">
        <w:tc>
          <w:tcPr>
            <w:tcW w:w="105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Svibanj</w:t>
            </w:r>
          </w:p>
        </w:tc>
        <w:tc>
          <w:tcPr>
            <w:tcW w:w="3117" w:type="dxa"/>
          </w:tcPr>
          <w:p w:rsidR="00C5549C" w:rsidRDefault="00730B71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Državne razine natjecanja i smotri</w:t>
            </w:r>
            <w:r w:rsidR="009B541A">
              <w:rPr>
                <w:sz w:val="20"/>
                <w:szCs w:val="20"/>
              </w:rPr>
              <w:t>,</w:t>
            </w:r>
          </w:p>
          <w:p w:rsidR="009B541A" w:rsidRPr="00703D40" w:rsidRDefault="009B541A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škole</w:t>
            </w:r>
          </w:p>
        </w:tc>
        <w:tc>
          <w:tcPr>
            <w:tcW w:w="1344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</w:tcPr>
          <w:p w:rsidR="00C5549C" w:rsidRDefault="00730B71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Predmetni učitelji</w:t>
            </w:r>
          </w:p>
          <w:p w:rsidR="009B541A" w:rsidRPr="00703D40" w:rsidRDefault="009B541A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Svi učitelji</w:t>
            </w:r>
          </w:p>
        </w:tc>
        <w:tc>
          <w:tcPr>
            <w:tcW w:w="161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</w:tr>
      <w:tr w:rsidR="00C5549C" w:rsidRPr="00703D40" w:rsidTr="00667E83">
        <w:tc>
          <w:tcPr>
            <w:tcW w:w="105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lastRenderedPageBreak/>
              <w:t>Lipanj</w:t>
            </w:r>
          </w:p>
        </w:tc>
        <w:tc>
          <w:tcPr>
            <w:tcW w:w="3117" w:type="dxa"/>
          </w:tcPr>
          <w:p w:rsidR="00C5549C" w:rsidRPr="00106D11" w:rsidRDefault="00C5549C" w:rsidP="00106D11">
            <w:pPr>
              <w:rPr>
                <w:sz w:val="20"/>
                <w:szCs w:val="20"/>
              </w:rPr>
            </w:pP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>Završetak školske godine</w:t>
            </w:r>
          </w:p>
        </w:tc>
        <w:tc>
          <w:tcPr>
            <w:tcW w:w="1344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C5549C" w:rsidRPr="00703D40" w:rsidRDefault="009B541A" w:rsidP="00667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  <w:r w:rsidRPr="00703D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0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  <w:tc>
          <w:tcPr>
            <w:tcW w:w="1612" w:type="dxa"/>
          </w:tcPr>
          <w:p w:rsidR="00C5549C" w:rsidRPr="00703D40" w:rsidRDefault="00C5549C" w:rsidP="00667E83">
            <w:pPr>
              <w:rPr>
                <w:sz w:val="20"/>
                <w:szCs w:val="20"/>
              </w:rPr>
            </w:pPr>
          </w:p>
        </w:tc>
      </w:tr>
    </w:tbl>
    <w:p w:rsidR="00E07B55" w:rsidRPr="0064477B" w:rsidRDefault="00E07B55" w:rsidP="00E07B55">
      <w:pPr>
        <w:jc w:val="both"/>
        <w:rPr>
          <w:b/>
        </w:rPr>
      </w:pPr>
    </w:p>
    <w:p w:rsidR="00CD0496" w:rsidRDefault="00CD0496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4582A" w:rsidRPr="0014582A" w:rsidRDefault="0014582A" w:rsidP="0014582A">
      <w:pPr>
        <w:rPr>
          <w:b/>
          <w:sz w:val="24"/>
          <w:szCs w:val="24"/>
        </w:rPr>
      </w:pPr>
    </w:p>
    <w:p w:rsidR="0014582A" w:rsidRPr="00312AA4" w:rsidRDefault="0014582A" w:rsidP="0014582A">
      <w:pPr>
        <w:ind w:left="28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582A" w:rsidRPr="00BE4A8F" w:rsidRDefault="0014582A" w:rsidP="0014582A">
      <w:pPr>
        <w:ind w:right="-1759"/>
        <w:rPr>
          <w:sz w:val="28"/>
          <w:szCs w:val="28"/>
        </w:rPr>
      </w:pPr>
    </w:p>
    <w:p w:rsidR="0014582A" w:rsidRPr="00EA5DD5" w:rsidRDefault="00210FB1" w:rsidP="0014582A">
      <w:pPr>
        <w:pStyle w:val="Naslov1"/>
        <w:rPr>
          <w:b w:val="0"/>
          <w:i/>
          <w:sz w:val="32"/>
          <w:szCs w:val="32"/>
          <w:u w:val="single"/>
        </w:rPr>
      </w:pPr>
      <w:r>
        <w:rPr>
          <w:b w:val="0"/>
          <w:i/>
          <w:sz w:val="32"/>
          <w:szCs w:val="32"/>
          <w:u w:val="single"/>
        </w:rPr>
        <w:t>8.2.</w:t>
      </w:r>
      <w:r w:rsidR="0014582A" w:rsidRPr="00EA5DD5">
        <w:rPr>
          <w:b w:val="0"/>
          <w:i/>
          <w:sz w:val="32"/>
          <w:szCs w:val="32"/>
          <w:u w:val="single"/>
        </w:rPr>
        <w:t>PLAN RADA TIMA PREVENTIVNE ŠKOLSKE MEDICINE ZA</w:t>
      </w:r>
      <w:r w:rsidR="00115B5F">
        <w:rPr>
          <w:b w:val="0"/>
          <w:i/>
          <w:sz w:val="32"/>
          <w:szCs w:val="32"/>
          <w:u w:val="single"/>
        </w:rPr>
        <w:t xml:space="preserve">  ŠK. GOD 2020</w:t>
      </w:r>
      <w:r w:rsidR="009D2EED">
        <w:rPr>
          <w:b w:val="0"/>
          <w:i/>
          <w:sz w:val="32"/>
          <w:szCs w:val="32"/>
          <w:u w:val="single"/>
        </w:rPr>
        <w:t>.</w:t>
      </w:r>
      <w:r w:rsidR="00115B5F">
        <w:rPr>
          <w:b w:val="0"/>
          <w:i/>
          <w:sz w:val="32"/>
          <w:szCs w:val="32"/>
          <w:u w:val="single"/>
        </w:rPr>
        <w:t>/2021</w:t>
      </w:r>
      <w:r w:rsidR="009D2EED">
        <w:rPr>
          <w:b w:val="0"/>
          <w:i/>
          <w:sz w:val="32"/>
          <w:szCs w:val="32"/>
          <w:u w:val="single"/>
        </w:rPr>
        <w:t>.</w:t>
      </w:r>
    </w:p>
    <w:p w:rsidR="0014582A" w:rsidRPr="002D0996" w:rsidRDefault="0014582A" w:rsidP="0014582A"/>
    <w:p w:rsidR="0014582A" w:rsidRDefault="0014582A" w:rsidP="0014582A">
      <w:r>
        <w:t xml:space="preserve">              </w:t>
      </w:r>
    </w:p>
    <w:p w:rsidR="00DE18F7" w:rsidRDefault="00DE18F7" w:rsidP="001B7B3C">
      <w:pPr>
        <w:numPr>
          <w:ilvl w:val="0"/>
          <w:numId w:val="35"/>
        </w:numPr>
        <w:spacing w:after="0" w:line="240" w:lineRule="auto"/>
        <w:rPr>
          <w:b/>
          <w:sz w:val="24"/>
        </w:rPr>
      </w:pPr>
      <w:r>
        <w:rPr>
          <w:b/>
          <w:sz w:val="24"/>
        </w:rPr>
        <w:t>CIJEPLJENJE I DOCIJEPLJIVANJE UČENIKA:</w:t>
      </w:r>
    </w:p>
    <w:p w:rsidR="00DE18F7" w:rsidRDefault="00DE18F7" w:rsidP="00DE18F7">
      <w:pPr>
        <w:ind w:left="360"/>
        <w:rPr>
          <w:sz w:val="24"/>
        </w:rPr>
      </w:pPr>
    </w:p>
    <w:p w:rsidR="00DE18F7" w:rsidRDefault="00DE18F7" w:rsidP="00DE18F7">
      <w:pPr>
        <w:rPr>
          <w:sz w:val="24"/>
        </w:rPr>
      </w:pPr>
      <w:r w:rsidRPr="002F082B">
        <w:rPr>
          <w:b/>
          <w:sz w:val="24"/>
          <w:u w:val="single"/>
        </w:rPr>
        <w:t>Rujan- prosinac</w:t>
      </w:r>
      <w:r>
        <w:rPr>
          <w:sz w:val="24"/>
        </w:rPr>
        <w:t>:</w:t>
      </w:r>
    </w:p>
    <w:p w:rsidR="00DE18F7" w:rsidRDefault="00DE18F7" w:rsidP="00DE18F7">
      <w:pPr>
        <w:rPr>
          <w:sz w:val="24"/>
        </w:rPr>
      </w:pPr>
      <w:proofErr w:type="spellStart"/>
      <w:r w:rsidRPr="00EA5DD5">
        <w:rPr>
          <w:b/>
          <w:sz w:val="24"/>
        </w:rPr>
        <w:t>I.r</w:t>
      </w:r>
      <w:proofErr w:type="spellEnd"/>
      <w:r w:rsidRPr="00EA5DD5">
        <w:rPr>
          <w:b/>
          <w:sz w:val="24"/>
        </w:rPr>
        <w:t>.</w:t>
      </w:r>
      <w:r>
        <w:rPr>
          <w:sz w:val="24"/>
        </w:rPr>
        <w:t xml:space="preserve"> : cijepljenje: ospice, zaušnjaci i rubeola ( MPR oni koji se nisu cijepili pri pregledu za upis u prvi razred )</w:t>
      </w:r>
    </w:p>
    <w:p w:rsidR="00DE18F7" w:rsidRPr="00DE18F7" w:rsidRDefault="00DE18F7" w:rsidP="001B7B3C">
      <w:pPr>
        <w:numPr>
          <w:ilvl w:val="0"/>
          <w:numId w:val="38"/>
        </w:numPr>
        <w:spacing w:after="0" w:line="240" w:lineRule="auto"/>
        <w:rPr>
          <w:b/>
          <w:sz w:val="24"/>
          <w:lang w:val="pl-PL"/>
        </w:rPr>
      </w:pPr>
      <w:proofErr w:type="spellStart"/>
      <w:r w:rsidRPr="00CD7848">
        <w:rPr>
          <w:b/>
          <w:sz w:val="24"/>
          <w:lang w:val="de-DE"/>
        </w:rPr>
        <w:t>Cijepljenje</w:t>
      </w:r>
      <w:proofErr w:type="spellEnd"/>
      <w:r w:rsidRPr="00CD7848">
        <w:rPr>
          <w:b/>
          <w:sz w:val="24"/>
          <w:lang w:val="de-DE"/>
        </w:rPr>
        <w:t xml:space="preserve"> </w:t>
      </w:r>
      <w:proofErr w:type="spellStart"/>
      <w:r w:rsidRPr="00CD7848">
        <w:rPr>
          <w:b/>
          <w:sz w:val="24"/>
          <w:lang w:val="de-DE"/>
        </w:rPr>
        <w:t>protiv</w:t>
      </w:r>
      <w:proofErr w:type="spellEnd"/>
      <w:r w:rsidRPr="00CD7848">
        <w:rPr>
          <w:b/>
          <w:sz w:val="24"/>
          <w:lang w:val="de-DE"/>
        </w:rPr>
        <w:t xml:space="preserve">  </w:t>
      </w:r>
      <w:proofErr w:type="spellStart"/>
      <w:r w:rsidRPr="00CD7848">
        <w:rPr>
          <w:b/>
          <w:sz w:val="24"/>
          <w:lang w:val="de-DE"/>
        </w:rPr>
        <w:t>dječje</w:t>
      </w:r>
      <w:proofErr w:type="spellEnd"/>
      <w:r w:rsidRPr="00CD7848">
        <w:rPr>
          <w:b/>
          <w:sz w:val="24"/>
          <w:lang w:val="de-DE"/>
        </w:rPr>
        <w:t xml:space="preserve"> </w:t>
      </w:r>
      <w:proofErr w:type="spellStart"/>
      <w:r w:rsidRPr="00CD7848">
        <w:rPr>
          <w:b/>
          <w:sz w:val="24"/>
          <w:lang w:val="de-DE"/>
        </w:rPr>
        <w:t>paralize</w:t>
      </w:r>
      <w:proofErr w:type="spellEnd"/>
      <w:r w:rsidRPr="00CD7848">
        <w:rPr>
          <w:b/>
          <w:sz w:val="24"/>
          <w:lang w:val="de-DE"/>
        </w:rPr>
        <w:t xml:space="preserve">  ( </w:t>
      </w:r>
      <w:r w:rsidRPr="00CD7848">
        <w:rPr>
          <w:b/>
          <w:sz w:val="24"/>
          <w:lang w:val="pl-PL"/>
        </w:rPr>
        <w:t>POLIO )</w:t>
      </w:r>
    </w:p>
    <w:p w:rsidR="00DE18F7" w:rsidRPr="00375E18" w:rsidRDefault="00DE18F7" w:rsidP="001B7B3C">
      <w:pPr>
        <w:numPr>
          <w:ilvl w:val="0"/>
          <w:numId w:val="38"/>
        </w:numPr>
        <w:spacing w:after="0" w:line="240" w:lineRule="auto"/>
        <w:rPr>
          <w:sz w:val="24"/>
          <w:lang w:val="pl-PL"/>
        </w:rPr>
      </w:pPr>
      <w:r>
        <w:rPr>
          <w:sz w:val="24"/>
          <w:lang w:val="pl-PL"/>
        </w:rPr>
        <w:t xml:space="preserve">Cijepljenje protiv difterije i tetanusa ( DI-TE ) – provjera cjepnog statusa te docijepljivanje samo one djece koja nisu uredno procijepljena u predškolskoj dobi </w:t>
      </w:r>
    </w:p>
    <w:p w:rsidR="00DE18F7" w:rsidRDefault="00DE18F7" w:rsidP="00DE18F7">
      <w:pPr>
        <w:rPr>
          <w:sz w:val="24"/>
          <w:lang w:val="pl-PL"/>
        </w:rPr>
      </w:pPr>
    </w:p>
    <w:p w:rsidR="00DE18F7" w:rsidRPr="00342AB5" w:rsidRDefault="00DE18F7" w:rsidP="00DE18F7">
      <w:pPr>
        <w:rPr>
          <w:b/>
          <w:sz w:val="24"/>
          <w:u w:val="single"/>
          <w:lang w:val="de-DE"/>
        </w:rPr>
      </w:pPr>
      <w:r w:rsidRPr="002D0996">
        <w:rPr>
          <w:b/>
          <w:sz w:val="24"/>
          <w:lang w:val="pl-PL"/>
        </w:rPr>
        <w:t>VIII.r.</w:t>
      </w:r>
      <w:r w:rsidRPr="002D0996">
        <w:rPr>
          <w:sz w:val="24"/>
          <w:lang w:val="pl-PL"/>
        </w:rPr>
        <w:t xml:space="preserve"> </w:t>
      </w:r>
      <w:r w:rsidRPr="00342AB5">
        <w:rPr>
          <w:b/>
          <w:sz w:val="24"/>
          <w:u w:val="single"/>
          <w:lang w:val="pl-PL"/>
        </w:rPr>
        <w:t xml:space="preserve">cijepljenje protiv difterije ,tetanusa i dječje paralize ( </w:t>
      </w:r>
      <w:r w:rsidRPr="00342AB5">
        <w:rPr>
          <w:b/>
          <w:sz w:val="24"/>
          <w:u w:val="single"/>
          <w:lang w:val="de-DE"/>
        </w:rPr>
        <w:t>DI-TE-POLIO)</w:t>
      </w:r>
      <w:r>
        <w:rPr>
          <w:b/>
          <w:sz w:val="24"/>
          <w:u w:val="single"/>
          <w:lang w:val="de-DE"/>
        </w:rPr>
        <w:t xml:space="preserve"> + </w:t>
      </w:r>
    </w:p>
    <w:p w:rsidR="00DE18F7" w:rsidRDefault="00DE18F7" w:rsidP="001B7B3C">
      <w:pPr>
        <w:numPr>
          <w:ilvl w:val="0"/>
          <w:numId w:val="36"/>
        </w:numPr>
        <w:spacing w:after="0" w:line="240" w:lineRule="auto"/>
        <w:rPr>
          <w:sz w:val="24"/>
          <w:lang w:val="de-DE"/>
        </w:rPr>
      </w:pPr>
      <w:proofErr w:type="spellStart"/>
      <w:r>
        <w:rPr>
          <w:sz w:val="24"/>
          <w:lang w:val="de-DE"/>
        </w:rPr>
        <w:t>Cijepljenje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protiv</w:t>
      </w:r>
      <w:proofErr w:type="spellEnd"/>
      <w:r>
        <w:rPr>
          <w:sz w:val="24"/>
          <w:lang w:val="de-DE"/>
        </w:rPr>
        <w:t xml:space="preserve"> HPV -a ( </w:t>
      </w:r>
      <w:proofErr w:type="spellStart"/>
      <w:r>
        <w:rPr>
          <w:sz w:val="24"/>
          <w:lang w:val="de-DE"/>
        </w:rPr>
        <w:t>humanog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papiloma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virusa</w:t>
      </w:r>
      <w:proofErr w:type="spellEnd"/>
      <w:r>
        <w:rPr>
          <w:sz w:val="24"/>
          <w:lang w:val="de-DE"/>
        </w:rPr>
        <w:t xml:space="preserve"> ), na </w:t>
      </w:r>
      <w:proofErr w:type="spellStart"/>
      <w:r>
        <w:rPr>
          <w:sz w:val="24"/>
          <w:lang w:val="de-DE"/>
        </w:rPr>
        <w:t>zahtjev</w:t>
      </w:r>
      <w:proofErr w:type="spellEnd"/>
      <w:r>
        <w:rPr>
          <w:sz w:val="24"/>
          <w:lang w:val="de-DE"/>
        </w:rPr>
        <w:t xml:space="preserve"> i </w:t>
      </w:r>
      <w:proofErr w:type="spellStart"/>
      <w:r>
        <w:rPr>
          <w:sz w:val="24"/>
          <w:lang w:val="de-DE"/>
        </w:rPr>
        <w:t>dobrovoljno</w:t>
      </w:r>
      <w:proofErr w:type="spellEnd"/>
      <w:r>
        <w:rPr>
          <w:sz w:val="24"/>
          <w:lang w:val="de-DE"/>
        </w:rPr>
        <w:t xml:space="preserve"> ( </w:t>
      </w:r>
      <w:proofErr w:type="spellStart"/>
      <w:r>
        <w:rPr>
          <w:sz w:val="24"/>
          <w:lang w:val="de-DE"/>
        </w:rPr>
        <w:t>nakon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edukacije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roditelja</w:t>
      </w:r>
      <w:proofErr w:type="spellEnd"/>
      <w:r>
        <w:rPr>
          <w:sz w:val="24"/>
          <w:lang w:val="de-DE"/>
        </w:rPr>
        <w:t xml:space="preserve"> )</w:t>
      </w:r>
    </w:p>
    <w:p w:rsidR="00DE18F7" w:rsidRDefault="00DE18F7" w:rsidP="00DE18F7">
      <w:pPr>
        <w:pStyle w:val="Blokteksta"/>
        <w:ind w:left="0"/>
      </w:pPr>
    </w:p>
    <w:p w:rsidR="00DE18F7" w:rsidRDefault="00DE18F7" w:rsidP="00DE18F7">
      <w:pPr>
        <w:pStyle w:val="Blokteksta"/>
        <w:ind w:left="0"/>
      </w:pPr>
      <w:r>
        <w:t xml:space="preserve">      Prije provedbe cijepljenja škola će biti obaviještena najmanje tri dana ranije,</w:t>
      </w:r>
    </w:p>
    <w:p w:rsidR="00DE18F7" w:rsidRDefault="00DE18F7" w:rsidP="00DE18F7">
      <w:pPr>
        <w:pStyle w:val="Blokteksta"/>
      </w:pPr>
      <w:r>
        <w:t>te je dužna obavijestiti učenike, roditelje i profesore kako će biti navedeno u prethodno poslanoj obavijesti. Cijepljenje se obavlja sukladno dogovoru u prostorijama škole ili školske ambulante.</w:t>
      </w:r>
    </w:p>
    <w:p w:rsidR="00DE18F7" w:rsidRPr="006667BB" w:rsidRDefault="00DE18F7" w:rsidP="00DE18F7">
      <w:pPr>
        <w:rPr>
          <w:sz w:val="24"/>
        </w:rPr>
      </w:pPr>
    </w:p>
    <w:p w:rsidR="00DE18F7" w:rsidRDefault="00DE18F7" w:rsidP="00DE18F7">
      <w:pPr>
        <w:rPr>
          <w:b/>
          <w:sz w:val="24"/>
          <w:lang w:val="de-DE"/>
        </w:rPr>
      </w:pPr>
      <w:r w:rsidRPr="002B2F14">
        <w:rPr>
          <w:b/>
          <w:sz w:val="24"/>
          <w:lang w:val="de-DE"/>
        </w:rPr>
        <w:t>2</w:t>
      </w:r>
      <w:r w:rsidRPr="002D0996">
        <w:rPr>
          <w:sz w:val="24"/>
          <w:lang w:val="de-DE"/>
        </w:rPr>
        <w:t xml:space="preserve"> . </w:t>
      </w:r>
      <w:r w:rsidRPr="002D0996">
        <w:rPr>
          <w:b/>
          <w:sz w:val="24"/>
          <w:lang w:val="de-DE"/>
        </w:rPr>
        <w:t>SISTEMATSKI PRE</w:t>
      </w:r>
      <w:r>
        <w:rPr>
          <w:b/>
          <w:sz w:val="24"/>
          <w:lang w:val="de-DE"/>
        </w:rPr>
        <w:t xml:space="preserve">GLEDI </w:t>
      </w:r>
    </w:p>
    <w:p w:rsidR="00DE18F7" w:rsidRDefault="00DE18F7" w:rsidP="001B7B3C">
      <w:pPr>
        <w:numPr>
          <w:ilvl w:val="0"/>
          <w:numId w:val="19"/>
        </w:numPr>
        <w:spacing w:after="0" w:line="240" w:lineRule="auto"/>
        <w:rPr>
          <w:sz w:val="24"/>
          <w:lang w:val="de-DE"/>
        </w:rPr>
      </w:pPr>
      <w:proofErr w:type="spellStart"/>
      <w:r>
        <w:rPr>
          <w:sz w:val="24"/>
          <w:lang w:val="de-DE"/>
        </w:rPr>
        <w:t>za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upis</w:t>
      </w:r>
      <w:proofErr w:type="spellEnd"/>
      <w:r>
        <w:rPr>
          <w:sz w:val="24"/>
          <w:lang w:val="de-DE"/>
        </w:rPr>
        <w:t xml:space="preserve"> u </w:t>
      </w:r>
      <w:proofErr w:type="spellStart"/>
      <w:r>
        <w:rPr>
          <w:sz w:val="24"/>
          <w:lang w:val="de-DE"/>
        </w:rPr>
        <w:t>prvi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razred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školske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godine</w:t>
      </w:r>
      <w:proofErr w:type="spellEnd"/>
      <w:r>
        <w:rPr>
          <w:sz w:val="24"/>
          <w:lang w:val="de-DE"/>
        </w:rPr>
        <w:t xml:space="preserve"> 2021/2022 ( </w:t>
      </w:r>
      <w:proofErr w:type="spellStart"/>
      <w:r>
        <w:rPr>
          <w:sz w:val="24"/>
          <w:lang w:val="de-DE"/>
        </w:rPr>
        <w:t>ožujak-lipanj</w:t>
      </w:r>
      <w:proofErr w:type="spellEnd"/>
      <w:r>
        <w:rPr>
          <w:sz w:val="24"/>
          <w:lang w:val="de-DE"/>
        </w:rPr>
        <w:t xml:space="preserve"> 2021)</w:t>
      </w:r>
    </w:p>
    <w:p w:rsidR="00DE18F7" w:rsidRDefault="00DE18F7" w:rsidP="001B7B3C">
      <w:pPr>
        <w:numPr>
          <w:ilvl w:val="0"/>
          <w:numId w:val="19"/>
        </w:numPr>
        <w:spacing w:after="0" w:line="240" w:lineRule="auto"/>
        <w:rPr>
          <w:sz w:val="24"/>
          <w:lang w:val="de-DE"/>
        </w:rPr>
      </w:pPr>
      <w:proofErr w:type="spellStart"/>
      <w:r>
        <w:rPr>
          <w:sz w:val="24"/>
          <w:lang w:val="de-DE"/>
        </w:rPr>
        <w:t>učenika</w:t>
      </w:r>
      <w:proofErr w:type="spellEnd"/>
      <w:r>
        <w:rPr>
          <w:sz w:val="24"/>
          <w:lang w:val="de-DE"/>
        </w:rPr>
        <w:t xml:space="preserve">  </w:t>
      </w:r>
      <w:proofErr w:type="spellStart"/>
      <w:r>
        <w:rPr>
          <w:sz w:val="24"/>
          <w:lang w:val="de-DE"/>
        </w:rPr>
        <w:t>svih</w:t>
      </w:r>
      <w:proofErr w:type="spellEnd"/>
      <w:r>
        <w:rPr>
          <w:sz w:val="24"/>
          <w:lang w:val="de-DE"/>
        </w:rPr>
        <w:t xml:space="preserve"> V-</w:t>
      </w:r>
      <w:proofErr w:type="spellStart"/>
      <w:r>
        <w:rPr>
          <w:sz w:val="24"/>
          <w:lang w:val="de-DE"/>
        </w:rPr>
        <w:t>ih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razreda</w:t>
      </w:r>
      <w:proofErr w:type="spellEnd"/>
      <w:r>
        <w:rPr>
          <w:sz w:val="24"/>
          <w:lang w:val="de-DE"/>
        </w:rPr>
        <w:t xml:space="preserve"> ( </w:t>
      </w:r>
      <w:proofErr w:type="spellStart"/>
      <w:r>
        <w:rPr>
          <w:sz w:val="24"/>
          <w:lang w:val="de-DE"/>
        </w:rPr>
        <w:t>siječanj-veljača</w:t>
      </w:r>
      <w:proofErr w:type="spellEnd"/>
      <w:r>
        <w:rPr>
          <w:sz w:val="24"/>
          <w:lang w:val="de-DE"/>
        </w:rPr>
        <w:t xml:space="preserve"> 2021 )</w:t>
      </w:r>
    </w:p>
    <w:p w:rsidR="00DE18F7" w:rsidRPr="004A1AAA" w:rsidRDefault="00DE18F7" w:rsidP="001B7B3C">
      <w:pPr>
        <w:numPr>
          <w:ilvl w:val="0"/>
          <w:numId w:val="19"/>
        </w:numPr>
        <w:spacing w:after="0" w:line="240" w:lineRule="auto"/>
        <w:rPr>
          <w:sz w:val="24"/>
          <w:lang w:val="de-DE"/>
        </w:rPr>
      </w:pPr>
      <w:proofErr w:type="spellStart"/>
      <w:r>
        <w:rPr>
          <w:sz w:val="24"/>
          <w:lang w:val="de-DE"/>
        </w:rPr>
        <w:t>učenika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svih</w:t>
      </w:r>
      <w:proofErr w:type="spellEnd"/>
      <w:r>
        <w:rPr>
          <w:sz w:val="24"/>
          <w:lang w:val="de-DE"/>
        </w:rPr>
        <w:t xml:space="preserve"> VIII – </w:t>
      </w:r>
      <w:proofErr w:type="spellStart"/>
      <w:r>
        <w:rPr>
          <w:sz w:val="24"/>
          <w:lang w:val="de-DE"/>
        </w:rPr>
        <w:t>ih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razreda</w:t>
      </w:r>
      <w:proofErr w:type="spellEnd"/>
      <w:r>
        <w:rPr>
          <w:sz w:val="24"/>
          <w:lang w:val="de-DE"/>
        </w:rPr>
        <w:t xml:space="preserve"> ( </w:t>
      </w:r>
      <w:proofErr w:type="spellStart"/>
      <w:r>
        <w:rPr>
          <w:sz w:val="24"/>
          <w:lang w:val="de-DE"/>
        </w:rPr>
        <w:t>listopad</w:t>
      </w:r>
      <w:proofErr w:type="spellEnd"/>
      <w:r>
        <w:rPr>
          <w:sz w:val="24"/>
          <w:lang w:val="de-DE"/>
        </w:rPr>
        <w:t xml:space="preserve"> -</w:t>
      </w:r>
      <w:proofErr w:type="spellStart"/>
      <w:r>
        <w:rPr>
          <w:sz w:val="24"/>
          <w:lang w:val="de-DE"/>
        </w:rPr>
        <w:t>prosinac</w:t>
      </w:r>
      <w:proofErr w:type="spellEnd"/>
      <w:r>
        <w:rPr>
          <w:sz w:val="24"/>
          <w:lang w:val="de-DE"/>
        </w:rPr>
        <w:t xml:space="preserve"> 2020 )</w:t>
      </w:r>
    </w:p>
    <w:p w:rsidR="00DE18F7" w:rsidRPr="004A1AAA" w:rsidRDefault="00DE18F7" w:rsidP="00DE18F7">
      <w:pPr>
        <w:tabs>
          <w:tab w:val="left" w:pos="9923"/>
        </w:tabs>
        <w:rPr>
          <w:b/>
          <w:sz w:val="24"/>
          <w:lang w:val="de-DE"/>
        </w:rPr>
      </w:pPr>
    </w:p>
    <w:p w:rsidR="00DE18F7" w:rsidRPr="004A1AAA" w:rsidRDefault="00DE18F7" w:rsidP="00DE18F7">
      <w:pPr>
        <w:tabs>
          <w:tab w:val="left" w:pos="9923"/>
        </w:tabs>
        <w:rPr>
          <w:b/>
          <w:sz w:val="24"/>
          <w:lang w:val="de-DE"/>
        </w:rPr>
      </w:pPr>
    </w:p>
    <w:p w:rsidR="00DE18F7" w:rsidRPr="002B2F14" w:rsidRDefault="00DE18F7" w:rsidP="00DE18F7">
      <w:pPr>
        <w:tabs>
          <w:tab w:val="left" w:pos="9923"/>
        </w:tabs>
        <w:rPr>
          <w:sz w:val="24"/>
          <w:lang w:val="de-DE"/>
        </w:rPr>
      </w:pPr>
      <w:r w:rsidRPr="002B2F14">
        <w:rPr>
          <w:b/>
          <w:sz w:val="24"/>
          <w:lang w:val="de-DE"/>
        </w:rPr>
        <w:t>3.NAMJENSKI PREGLEDI I PROBIRI ( SKRININZI )</w:t>
      </w:r>
    </w:p>
    <w:p w:rsidR="00DE18F7" w:rsidRPr="002B2F14" w:rsidRDefault="00DE18F7" w:rsidP="00DE18F7">
      <w:pPr>
        <w:ind w:left="360"/>
        <w:rPr>
          <w:sz w:val="24"/>
          <w:lang w:val="de-DE"/>
        </w:rPr>
      </w:pPr>
    </w:p>
    <w:p w:rsidR="00DE18F7" w:rsidRDefault="00DE18F7" w:rsidP="001B7B3C">
      <w:pPr>
        <w:numPr>
          <w:ilvl w:val="0"/>
          <w:numId w:val="19"/>
        </w:numPr>
        <w:spacing w:after="0" w:line="240" w:lineRule="auto"/>
        <w:rPr>
          <w:sz w:val="24"/>
          <w:lang w:val="de-DE"/>
        </w:rPr>
      </w:pPr>
      <w:proofErr w:type="spellStart"/>
      <w:r>
        <w:rPr>
          <w:sz w:val="24"/>
          <w:lang w:val="de-DE"/>
        </w:rPr>
        <w:lastRenderedPageBreak/>
        <w:t>pregled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vida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vida</w:t>
      </w:r>
      <w:proofErr w:type="spellEnd"/>
      <w:r>
        <w:rPr>
          <w:sz w:val="24"/>
          <w:lang w:val="de-DE"/>
        </w:rPr>
        <w:t xml:space="preserve"> na boje, </w:t>
      </w:r>
      <w:proofErr w:type="spellStart"/>
      <w:r>
        <w:rPr>
          <w:sz w:val="24"/>
          <w:lang w:val="de-DE"/>
        </w:rPr>
        <w:t>visine</w:t>
      </w:r>
      <w:proofErr w:type="spellEnd"/>
      <w:r>
        <w:rPr>
          <w:sz w:val="24"/>
          <w:lang w:val="de-DE"/>
        </w:rPr>
        <w:t xml:space="preserve"> i </w:t>
      </w:r>
      <w:proofErr w:type="spellStart"/>
      <w:r>
        <w:rPr>
          <w:sz w:val="24"/>
          <w:lang w:val="de-DE"/>
        </w:rPr>
        <w:t>težine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svih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učenika</w:t>
      </w:r>
      <w:proofErr w:type="spellEnd"/>
      <w:r>
        <w:rPr>
          <w:sz w:val="24"/>
          <w:lang w:val="de-DE"/>
        </w:rPr>
        <w:t xml:space="preserve"> III – </w:t>
      </w:r>
      <w:proofErr w:type="spellStart"/>
      <w:r>
        <w:rPr>
          <w:sz w:val="24"/>
          <w:lang w:val="de-DE"/>
        </w:rPr>
        <w:t>ih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razreda</w:t>
      </w:r>
      <w:proofErr w:type="spellEnd"/>
      <w:r>
        <w:rPr>
          <w:sz w:val="24"/>
          <w:lang w:val="de-DE"/>
        </w:rPr>
        <w:t xml:space="preserve">  ( </w:t>
      </w:r>
      <w:proofErr w:type="spellStart"/>
      <w:r>
        <w:rPr>
          <w:sz w:val="24"/>
          <w:lang w:val="de-DE"/>
        </w:rPr>
        <w:t>kroz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cijelu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školsku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godinu</w:t>
      </w:r>
      <w:proofErr w:type="spellEnd"/>
      <w:r>
        <w:rPr>
          <w:sz w:val="24"/>
          <w:lang w:val="de-DE"/>
        </w:rPr>
        <w:t xml:space="preserve"> )</w:t>
      </w:r>
    </w:p>
    <w:p w:rsidR="00DE18F7" w:rsidRDefault="00DE18F7" w:rsidP="001B7B3C">
      <w:pPr>
        <w:numPr>
          <w:ilvl w:val="0"/>
          <w:numId w:val="19"/>
        </w:numPr>
        <w:spacing w:after="0" w:line="240" w:lineRule="auto"/>
        <w:rPr>
          <w:sz w:val="24"/>
          <w:lang w:val="de-DE"/>
        </w:rPr>
      </w:pPr>
      <w:proofErr w:type="spellStart"/>
      <w:r>
        <w:rPr>
          <w:sz w:val="24"/>
          <w:lang w:val="de-DE"/>
        </w:rPr>
        <w:t>pregled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kralješnice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visine</w:t>
      </w:r>
      <w:proofErr w:type="spellEnd"/>
      <w:r>
        <w:rPr>
          <w:sz w:val="24"/>
          <w:lang w:val="de-DE"/>
        </w:rPr>
        <w:t xml:space="preserve"> i </w:t>
      </w:r>
      <w:proofErr w:type="spellStart"/>
      <w:r>
        <w:rPr>
          <w:sz w:val="24"/>
          <w:lang w:val="de-DE"/>
        </w:rPr>
        <w:t>težine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svih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učenika</w:t>
      </w:r>
      <w:proofErr w:type="spellEnd"/>
      <w:r>
        <w:rPr>
          <w:sz w:val="24"/>
          <w:lang w:val="de-DE"/>
        </w:rPr>
        <w:t xml:space="preserve"> VI-</w:t>
      </w:r>
      <w:proofErr w:type="spellStart"/>
      <w:r>
        <w:rPr>
          <w:sz w:val="24"/>
          <w:lang w:val="de-DE"/>
        </w:rPr>
        <w:t>ih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razreda</w:t>
      </w:r>
      <w:proofErr w:type="spellEnd"/>
      <w:r>
        <w:rPr>
          <w:sz w:val="24"/>
          <w:lang w:val="de-DE"/>
        </w:rPr>
        <w:t xml:space="preserve"> ( </w:t>
      </w:r>
      <w:proofErr w:type="spellStart"/>
      <w:r>
        <w:rPr>
          <w:sz w:val="24"/>
          <w:lang w:val="de-DE"/>
        </w:rPr>
        <w:t>travanj</w:t>
      </w:r>
      <w:proofErr w:type="spellEnd"/>
      <w:r>
        <w:rPr>
          <w:sz w:val="24"/>
          <w:lang w:val="de-DE"/>
        </w:rPr>
        <w:t xml:space="preserve"> – </w:t>
      </w:r>
      <w:proofErr w:type="spellStart"/>
      <w:r>
        <w:rPr>
          <w:sz w:val="24"/>
          <w:lang w:val="de-DE"/>
        </w:rPr>
        <w:t>svibanj</w:t>
      </w:r>
      <w:proofErr w:type="spellEnd"/>
      <w:r>
        <w:rPr>
          <w:sz w:val="24"/>
          <w:lang w:val="de-DE"/>
        </w:rPr>
        <w:t xml:space="preserve"> 2021 )</w:t>
      </w:r>
    </w:p>
    <w:p w:rsidR="00DE18F7" w:rsidRDefault="00DE18F7" w:rsidP="001B7B3C">
      <w:pPr>
        <w:numPr>
          <w:ilvl w:val="0"/>
          <w:numId w:val="19"/>
        </w:numPr>
        <w:spacing w:after="0" w:line="240" w:lineRule="auto"/>
        <w:rPr>
          <w:sz w:val="24"/>
          <w:lang w:val="de-DE"/>
        </w:rPr>
      </w:pPr>
      <w:proofErr w:type="spellStart"/>
      <w:r>
        <w:rPr>
          <w:sz w:val="24"/>
          <w:lang w:val="de-DE"/>
        </w:rPr>
        <w:t>pregled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sluha</w:t>
      </w:r>
      <w:proofErr w:type="spellEnd"/>
      <w:r>
        <w:rPr>
          <w:sz w:val="24"/>
          <w:lang w:val="de-DE"/>
        </w:rPr>
        <w:t xml:space="preserve"> ( </w:t>
      </w:r>
      <w:proofErr w:type="spellStart"/>
      <w:r>
        <w:rPr>
          <w:sz w:val="24"/>
          <w:lang w:val="de-DE"/>
        </w:rPr>
        <w:t>audiometrija</w:t>
      </w:r>
      <w:proofErr w:type="spellEnd"/>
      <w:r>
        <w:rPr>
          <w:sz w:val="24"/>
          <w:lang w:val="de-DE"/>
        </w:rPr>
        <w:t xml:space="preserve"> ) </w:t>
      </w:r>
      <w:proofErr w:type="spellStart"/>
      <w:r>
        <w:rPr>
          <w:sz w:val="24"/>
          <w:lang w:val="de-DE"/>
        </w:rPr>
        <w:t>svih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učenika</w:t>
      </w:r>
      <w:proofErr w:type="spellEnd"/>
      <w:r>
        <w:rPr>
          <w:sz w:val="24"/>
          <w:lang w:val="de-DE"/>
        </w:rPr>
        <w:t xml:space="preserve"> VII- </w:t>
      </w:r>
      <w:proofErr w:type="spellStart"/>
      <w:r>
        <w:rPr>
          <w:sz w:val="24"/>
          <w:lang w:val="de-DE"/>
        </w:rPr>
        <w:t>ih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razreda</w:t>
      </w:r>
      <w:proofErr w:type="spellEnd"/>
      <w:r>
        <w:rPr>
          <w:sz w:val="24"/>
          <w:lang w:val="de-DE"/>
        </w:rPr>
        <w:t xml:space="preserve"> ( </w:t>
      </w:r>
      <w:proofErr w:type="spellStart"/>
      <w:r>
        <w:rPr>
          <w:sz w:val="24"/>
          <w:lang w:val="de-DE"/>
        </w:rPr>
        <w:t>kroz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cijelu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školsku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godinu</w:t>
      </w:r>
      <w:proofErr w:type="spellEnd"/>
      <w:r>
        <w:rPr>
          <w:sz w:val="24"/>
          <w:lang w:val="de-DE"/>
        </w:rPr>
        <w:t xml:space="preserve"> )</w:t>
      </w:r>
    </w:p>
    <w:p w:rsidR="00DE18F7" w:rsidRDefault="00DE18F7" w:rsidP="001B7B3C">
      <w:pPr>
        <w:numPr>
          <w:ilvl w:val="0"/>
          <w:numId w:val="19"/>
        </w:numPr>
        <w:spacing w:after="0" w:line="240" w:lineRule="auto"/>
        <w:rPr>
          <w:sz w:val="24"/>
          <w:lang w:val="de-DE"/>
        </w:rPr>
      </w:pPr>
      <w:proofErr w:type="spellStart"/>
      <w:r>
        <w:rPr>
          <w:sz w:val="24"/>
          <w:lang w:val="de-DE"/>
        </w:rPr>
        <w:t>namjenski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pregledi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za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školska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sportska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natjecanja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za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đački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dom</w:t>
      </w:r>
      <w:proofErr w:type="spellEnd"/>
      <w:r>
        <w:rPr>
          <w:sz w:val="24"/>
          <w:lang w:val="de-DE"/>
        </w:rPr>
        <w:t xml:space="preserve">, </w:t>
      </w:r>
      <w:proofErr w:type="spellStart"/>
      <w:r>
        <w:rPr>
          <w:sz w:val="24"/>
          <w:lang w:val="de-DE"/>
        </w:rPr>
        <w:t>za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upis</w:t>
      </w:r>
      <w:proofErr w:type="spellEnd"/>
      <w:r>
        <w:rPr>
          <w:sz w:val="24"/>
          <w:lang w:val="de-DE"/>
        </w:rPr>
        <w:t xml:space="preserve"> u </w:t>
      </w:r>
      <w:proofErr w:type="spellStart"/>
      <w:r>
        <w:rPr>
          <w:sz w:val="24"/>
          <w:lang w:val="de-DE"/>
        </w:rPr>
        <w:t>srednju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školu</w:t>
      </w:r>
      <w:proofErr w:type="spellEnd"/>
      <w:r>
        <w:rPr>
          <w:sz w:val="24"/>
          <w:lang w:val="de-DE"/>
        </w:rPr>
        <w:t xml:space="preserve">…. na </w:t>
      </w:r>
      <w:proofErr w:type="spellStart"/>
      <w:r>
        <w:rPr>
          <w:sz w:val="24"/>
          <w:lang w:val="de-DE"/>
        </w:rPr>
        <w:t>zahtjev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škole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ili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druge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ustanove</w:t>
      </w:r>
      <w:proofErr w:type="spellEnd"/>
      <w:r>
        <w:rPr>
          <w:sz w:val="24"/>
          <w:lang w:val="de-DE"/>
        </w:rPr>
        <w:t xml:space="preserve">… - </w:t>
      </w:r>
      <w:proofErr w:type="spellStart"/>
      <w:r>
        <w:rPr>
          <w:sz w:val="24"/>
          <w:lang w:val="de-DE"/>
        </w:rPr>
        <w:t>po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dogovoru</w:t>
      </w:r>
      <w:proofErr w:type="spellEnd"/>
    </w:p>
    <w:p w:rsidR="00DE18F7" w:rsidRDefault="00DE18F7" w:rsidP="00DE18F7">
      <w:pPr>
        <w:pStyle w:val="Naslov2"/>
        <w:rPr>
          <w:lang w:val="de-DE"/>
        </w:rPr>
      </w:pPr>
    </w:p>
    <w:p w:rsidR="00DE18F7" w:rsidRPr="00DE18F7" w:rsidRDefault="00DE18F7" w:rsidP="00DE18F7">
      <w:pPr>
        <w:pStyle w:val="Naslov2"/>
        <w:ind w:left="360"/>
        <w:rPr>
          <w:b w:val="0"/>
          <w:color w:val="000000" w:themeColor="text1"/>
          <w:sz w:val="24"/>
          <w:szCs w:val="24"/>
          <w:lang w:val="pl-PL"/>
        </w:rPr>
      </w:pPr>
      <w:r w:rsidRPr="00DE18F7">
        <w:rPr>
          <w:b w:val="0"/>
          <w:color w:val="000000" w:themeColor="text1"/>
          <w:sz w:val="24"/>
          <w:szCs w:val="24"/>
          <w:lang w:val="de-DE"/>
        </w:rPr>
        <w:t>4.</w:t>
      </w:r>
      <w:r w:rsidRPr="00DE18F7">
        <w:rPr>
          <w:color w:val="000000" w:themeColor="text1"/>
          <w:sz w:val="24"/>
          <w:szCs w:val="24"/>
          <w:lang w:val="de-DE"/>
        </w:rPr>
        <w:t>ZDRAVSTVENI ODGOJ</w:t>
      </w:r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učenika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,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roditelja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,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profesora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, -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programi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kojima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je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cilj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promicanje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zdravlja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,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prevencija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bolesti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,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rizičnih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oblika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ponašanja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i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slično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,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kontinurano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kroz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nastavnu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godinu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u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dogovoru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sa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školom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(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osobna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higijena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i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higijena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usne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šupljine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,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pravila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prehrana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(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skrivene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kalorije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),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menstuacijski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ciklus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i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higijena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menstruacije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,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zaštita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reproduktivnog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zdravlja,,uloga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obitelji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u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prevenciji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ovisnosti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,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psihičke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i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somatske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promjene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u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pubertetu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,..) –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kroz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cijelu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školsku</w:t>
      </w:r>
      <w:proofErr w:type="spellEnd"/>
      <w:r w:rsidRPr="00DE18F7">
        <w:rPr>
          <w:b w:val="0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DE18F7">
        <w:rPr>
          <w:b w:val="0"/>
          <w:color w:val="000000" w:themeColor="text1"/>
          <w:sz w:val="24"/>
          <w:szCs w:val="24"/>
          <w:lang w:val="de-DE"/>
        </w:rPr>
        <w:t>godinu</w:t>
      </w:r>
      <w:proofErr w:type="spellEnd"/>
    </w:p>
    <w:p w:rsidR="00DE18F7" w:rsidRPr="00DE18F7" w:rsidRDefault="00DE18F7" w:rsidP="00DE18F7">
      <w:pPr>
        <w:rPr>
          <w:sz w:val="24"/>
          <w:szCs w:val="24"/>
          <w:lang w:val="pl-PL"/>
        </w:rPr>
      </w:pPr>
    </w:p>
    <w:p w:rsidR="00DE18F7" w:rsidRPr="00375E18" w:rsidRDefault="00DE18F7" w:rsidP="00DE18F7">
      <w:pPr>
        <w:rPr>
          <w:b/>
          <w:sz w:val="24"/>
          <w:lang w:val="pl-PL"/>
        </w:rPr>
      </w:pPr>
      <w:r w:rsidRPr="00375E18">
        <w:rPr>
          <w:b/>
          <w:sz w:val="24"/>
          <w:lang w:val="pl-PL"/>
        </w:rPr>
        <w:t>5.STRUČNI RAD S STRUČNIM SURADNICIMA ŠKOLE</w:t>
      </w:r>
    </w:p>
    <w:p w:rsidR="00DE18F7" w:rsidRPr="00375E18" w:rsidRDefault="00DE18F7" w:rsidP="00DE18F7">
      <w:pPr>
        <w:ind w:left="360"/>
        <w:rPr>
          <w:sz w:val="24"/>
          <w:lang w:val="pl-PL"/>
        </w:rPr>
      </w:pPr>
      <w:r w:rsidRPr="00375E18">
        <w:rPr>
          <w:sz w:val="24"/>
          <w:lang w:val="pl-PL"/>
        </w:rPr>
        <w:t>Praćenje d</w:t>
      </w:r>
      <w:r>
        <w:rPr>
          <w:sz w:val="24"/>
          <w:lang w:val="pl-PL"/>
        </w:rPr>
        <w:t>jece sa specifičnim poteškoćama, te sukladno tome rad u komisiji za primjereni oblik školovanja;</w:t>
      </w:r>
      <w:r w:rsidRPr="00375E18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 rad u komisiji za upis u prvi razred osnovne škole, oslobađanje učenika sa specifičnim zdravstenim problemima i ozljedama nastave tjelesnog odgoja, kontinurana suradnja s profesorima,učiteljima i stručnim suradnicima škole prema potrebi i na zahtjev škole i liječnika.</w:t>
      </w:r>
    </w:p>
    <w:p w:rsidR="00DE18F7" w:rsidRPr="00375E18" w:rsidRDefault="00DE18F7" w:rsidP="00DE18F7">
      <w:pPr>
        <w:ind w:left="360"/>
        <w:rPr>
          <w:sz w:val="24"/>
          <w:lang w:val="pl-PL"/>
        </w:rPr>
      </w:pPr>
    </w:p>
    <w:p w:rsidR="00DE18F7" w:rsidRPr="00375E18" w:rsidRDefault="00DE18F7" w:rsidP="00DE18F7">
      <w:pPr>
        <w:rPr>
          <w:sz w:val="24"/>
          <w:lang w:val="pl-PL"/>
        </w:rPr>
      </w:pPr>
      <w:r w:rsidRPr="00375E18">
        <w:rPr>
          <w:b/>
          <w:sz w:val="24"/>
          <w:lang w:val="pl-PL"/>
        </w:rPr>
        <w:t xml:space="preserve">6.   SAVJETOVALIŠNI RAD </w:t>
      </w:r>
      <w:r w:rsidRPr="00375E18">
        <w:rPr>
          <w:sz w:val="24"/>
          <w:lang w:val="pl-PL"/>
        </w:rPr>
        <w:t>namijenjen učenicima, roditeljima, učiteljima ,svim zainteresiranima.</w:t>
      </w:r>
    </w:p>
    <w:p w:rsidR="00DE18F7" w:rsidRPr="002D0996" w:rsidRDefault="00DE18F7" w:rsidP="00DE18F7">
      <w:pPr>
        <w:ind w:left="480" w:right="-766"/>
        <w:rPr>
          <w:sz w:val="24"/>
          <w:lang w:val="pl-PL"/>
        </w:rPr>
      </w:pPr>
    </w:p>
    <w:p w:rsidR="00DE18F7" w:rsidRPr="00616D18" w:rsidRDefault="00DE18F7" w:rsidP="00DE18F7">
      <w:pPr>
        <w:ind w:left="480" w:right="-766"/>
        <w:rPr>
          <w:sz w:val="24"/>
          <w:szCs w:val="24"/>
        </w:rPr>
      </w:pPr>
      <w:r w:rsidRPr="002D0996">
        <w:rPr>
          <w:sz w:val="24"/>
          <w:lang w:val="pl-PL"/>
        </w:rPr>
        <w:t xml:space="preserve">Savjetovališe je otvoreno svaku srijedu od 08,00 – 11,00 sati, </w:t>
      </w:r>
      <w:r w:rsidRPr="00616D18">
        <w:rPr>
          <w:sz w:val="24"/>
          <w:szCs w:val="24"/>
        </w:rPr>
        <w:t xml:space="preserve">u  školskoj ambulanti Biograd ( dom zdravlja Biograd, prvi kat, lijevim hodnikom do kraja, zadnja vrata s lijeve strane ). </w:t>
      </w:r>
    </w:p>
    <w:p w:rsidR="00DE18F7" w:rsidRDefault="00DE18F7" w:rsidP="00DE18F7">
      <w:pPr>
        <w:rPr>
          <w:sz w:val="24"/>
          <w:lang w:val="pl-PL"/>
        </w:rPr>
      </w:pPr>
      <w:r>
        <w:rPr>
          <w:sz w:val="24"/>
          <w:lang w:val="pl-PL"/>
        </w:rPr>
        <w:t>Termin se može dogovoriti  telefonski na gore navede brojeve, a prema planu i  rasporedu rada može se dogovoriti i termin u neko drugo vrijeme.</w:t>
      </w:r>
    </w:p>
    <w:p w:rsidR="00DE18F7" w:rsidRPr="00375E18" w:rsidRDefault="00DE18F7" w:rsidP="00DE18F7">
      <w:pPr>
        <w:rPr>
          <w:sz w:val="24"/>
          <w:lang w:val="pl-PL"/>
        </w:rPr>
      </w:pPr>
    </w:p>
    <w:p w:rsidR="00DE18F7" w:rsidRPr="00375E18" w:rsidRDefault="00DE18F7" w:rsidP="00DE18F7">
      <w:pPr>
        <w:rPr>
          <w:sz w:val="24"/>
          <w:lang w:val="pl-PL"/>
        </w:rPr>
      </w:pPr>
      <w:r w:rsidRPr="00375E18">
        <w:rPr>
          <w:sz w:val="24"/>
          <w:lang w:val="pl-PL"/>
        </w:rPr>
        <w:t>Zahvaljujem</w:t>
      </w:r>
      <w:r>
        <w:rPr>
          <w:sz w:val="24"/>
          <w:lang w:val="pl-PL"/>
        </w:rPr>
        <w:t>o</w:t>
      </w:r>
      <w:r w:rsidRPr="00375E18">
        <w:rPr>
          <w:sz w:val="24"/>
          <w:lang w:val="pl-PL"/>
        </w:rPr>
        <w:t xml:space="preserve"> na suradnji </w:t>
      </w:r>
    </w:p>
    <w:p w:rsidR="00DE18F7" w:rsidRDefault="00DE18F7" w:rsidP="00DE18F7">
      <w:pPr>
        <w:rPr>
          <w:sz w:val="24"/>
          <w:lang w:val="pl-PL"/>
        </w:rPr>
      </w:pPr>
      <w:r>
        <w:rPr>
          <w:sz w:val="24"/>
          <w:lang w:val="pl-PL"/>
        </w:rPr>
        <w:t>Dr.med. Marija Ivanko</w:t>
      </w:r>
      <w:r w:rsidRPr="00375E18">
        <w:rPr>
          <w:sz w:val="24"/>
          <w:lang w:val="pl-PL"/>
        </w:rPr>
        <w:t>, spec za školsku medicinu</w:t>
      </w:r>
    </w:p>
    <w:p w:rsidR="00DE18F7" w:rsidRDefault="00DE18F7" w:rsidP="00DE18F7">
      <w:pPr>
        <w:rPr>
          <w:sz w:val="24"/>
          <w:lang w:val="pl-PL"/>
        </w:rPr>
      </w:pPr>
      <w:r>
        <w:rPr>
          <w:sz w:val="24"/>
          <w:lang w:val="pl-PL"/>
        </w:rPr>
        <w:t>Sestra Anastazija Narančić, bacc.ms.</w:t>
      </w:r>
    </w:p>
    <w:p w:rsidR="00DE18F7" w:rsidRPr="007E4F29" w:rsidRDefault="00DE18F7" w:rsidP="00DE18F7">
      <w:pPr>
        <w:rPr>
          <w:sz w:val="24"/>
        </w:rPr>
      </w:pPr>
      <w:r>
        <w:rPr>
          <w:sz w:val="24"/>
          <w:lang w:val="pl-PL"/>
        </w:rPr>
        <w:t>Biograd, 3</w:t>
      </w:r>
      <w:r w:rsidR="00EC4AE6">
        <w:rPr>
          <w:sz w:val="24"/>
          <w:lang w:val="pl-PL"/>
        </w:rPr>
        <w:t>. r</w:t>
      </w:r>
      <w:r>
        <w:rPr>
          <w:sz w:val="24"/>
          <w:lang w:val="pl-PL"/>
        </w:rPr>
        <w:t>ujna, 2020.</w:t>
      </w:r>
    </w:p>
    <w:p w:rsidR="0014582A" w:rsidRDefault="0014582A" w:rsidP="0014582A">
      <w:pPr>
        <w:rPr>
          <w:sz w:val="24"/>
        </w:rPr>
      </w:pPr>
    </w:p>
    <w:p w:rsidR="00797A07" w:rsidRPr="007066F6" w:rsidRDefault="00797A07" w:rsidP="007066F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97A07" w:rsidRPr="004E1658" w:rsidRDefault="00210FB1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8</w:t>
      </w:r>
      <w:r w:rsidR="00797A07" w:rsidRPr="004E165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.4.</w:t>
      </w:r>
      <w:r w:rsidR="00797A07" w:rsidRPr="004E1658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ab/>
        <w:t xml:space="preserve">Školski preventivni program                                                                                </w:t>
      </w:r>
    </w:p>
    <w:p w:rsidR="00797A07" w:rsidRPr="004E1658" w:rsidRDefault="00797A07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4E1658" w:rsidRPr="00F32D59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ŠKO</w:t>
      </w:r>
      <w:r w:rsidRPr="00F32D5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LSKI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PREVENTIVNI PROG</w:t>
      </w:r>
      <w:r w:rsidR="00115B5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RAM ZA ŠK. GOD. 2020./2021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3365"/>
          <w:sz w:val="24"/>
          <w:szCs w:val="24"/>
          <w:lang w:eastAsia="hr-HR"/>
        </w:rPr>
      </w:pP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3365"/>
          <w:sz w:val="24"/>
          <w:szCs w:val="24"/>
          <w:lang w:eastAsia="hr-HR"/>
        </w:rPr>
      </w:pPr>
    </w:p>
    <w:p w:rsidR="004E1658" w:rsidRPr="00234C87" w:rsidRDefault="004E1658" w:rsidP="004E1658">
      <w:pPr>
        <w:spacing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34C87">
        <w:rPr>
          <w:rFonts w:ascii="Times New Roman" w:hAnsi="Times New Roman" w:cs="Times New Roman"/>
          <w:b/>
          <w:sz w:val="24"/>
          <w:szCs w:val="24"/>
        </w:rPr>
        <w:t>CILJEVI ŠKOLSKOG PREVENTIVNOG PROGRAMA</w:t>
      </w:r>
    </w:p>
    <w:p w:rsidR="004E1658" w:rsidRPr="00234C87" w:rsidRDefault="004E1658" w:rsidP="001B7B3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>prevencija društveno neprihvatljivog ponašanja djece</w:t>
      </w:r>
    </w:p>
    <w:p w:rsidR="004E1658" w:rsidRPr="00234C87" w:rsidRDefault="004E1658" w:rsidP="001B7B3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>prevencija i suzbijanje svih vrsta i oblika nasilja</w:t>
      </w:r>
    </w:p>
    <w:p w:rsidR="004E1658" w:rsidRPr="00234C87" w:rsidRDefault="004E1658" w:rsidP="001B7B3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>učenje mirnog rješavanja problema i konfliktnih situacija</w:t>
      </w:r>
    </w:p>
    <w:p w:rsidR="004E1658" w:rsidRPr="003F3F3E" w:rsidRDefault="004E1658" w:rsidP="001B7B3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>usvajanje prihvatljivih društvenih normi ponašanja</w:t>
      </w:r>
    </w:p>
    <w:p w:rsidR="004E1658" w:rsidRPr="00234C87" w:rsidRDefault="004E1658" w:rsidP="001B7B3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>smanjiti utjecaj rodnih stereotipa u školi i izvan nje</w:t>
      </w:r>
    </w:p>
    <w:p w:rsidR="004E1658" w:rsidRPr="00572012" w:rsidRDefault="004E1658" w:rsidP="001B7B3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>razvoj kritičkog odnosa prema utjecaju društva (reklame, novine, TV)</w:t>
      </w:r>
    </w:p>
    <w:p w:rsidR="004E1658" w:rsidRPr="00234C87" w:rsidRDefault="004E1658" w:rsidP="001B7B3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>promjena ponašanja djece putem igre i kreativnog stvaralaštva</w:t>
      </w:r>
    </w:p>
    <w:p w:rsidR="004E1658" w:rsidRPr="00234C87" w:rsidRDefault="004E1658" w:rsidP="001B7B3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>rad na odgovornom i zrelom ponašanju</w:t>
      </w:r>
    </w:p>
    <w:p w:rsidR="004E1658" w:rsidRPr="00234C87" w:rsidRDefault="004E1658" w:rsidP="001B7B3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>oslobođenje od predrasuda</w:t>
      </w:r>
    </w:p>
    <w:p w:rsidR="004E1658" w:rsidRPr="00234C87" w:rsidRDefault="004E1658" w:rsidP="001B7B3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>pružiti osnovne informacije o vrstama i štetnosti sredstava ovisnosti (alkohol, pušenje, droga) učenicima i njihovim roditeljima</w:t>
      </w:r>
    </w:p>
    <w:p w:rsidR="004E1658" w:rsidRPr="00234C87" w:rsidRDefault="004E1658" w:rsidP="001B7B3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>razvijanje pozitivne slike o sebi, razvijanje komunikacijskih vještina</w:t>
      </w:r>
    </w:p>
    <w:p w:rsidR="004E1658" w:rsidRPr="00234C87" w:rsidRDefault="004E1658" w:rsidP="001B7B3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>senzibiliziranje nastavnika i učenika o problemima djece</w:t>
      </w:r>
    </w:p>
    <w:p w:rsidR="004E1658" w:rsidRPr="00234C87" w:rsidRDefault="004E1658" w:rsidP="001B7B3C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>unapređivanje aktivnog slušanja i iznošenja vlastitog mišljenja</w:t>
      </w:r>
    </w:p>
    <w:p w:rsidR="004E1658" w:rsidRDefault="004E1658" w:rsidP="004E16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658" w:rsidRPr="00234C87" w:rsidRDefault="004E1658" w:rsidP="004E1658">
      <w:pPr>
        <w:spacing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34C87">
        <w:rPr>
          <w:rFonts w:ascii="Times New Roman" w:hAnsi="Times New Roman" w:cs="Times New Roman"/>
          <w:b/>
          <w:sz w:val="24"/>
          <w:szCs w:val="24"/>
        </w:rPr>
        <w:t>NAMJENA ŠKOLSKOG PREVENTIVNOG PROGRAMA</w:t>
      </w:r>
    </w:p>
    <w:p w:rsidR="004E1658" w:rsidRDefault="004E1658" w:rsidP="004E16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 xml:space="preserve">       Namjena školskog preventivnog programa je usmjeravanje učenika na društveno prihvatljive oblike ponašanja, promicanje zdravih stilova života, odgoj zdravih osoba sposobnih za nošenje sa životnim iskušenjima, a to sve pridonosi povećanju sigurnosti u odgojno-obrazovnim ustanovama i prevenira određene oblike poremećaja u ponašanju. Osnovna namjena ovog programa je djelovati odgojno na učenike s već izraženim oblicima poremećaja u ponašanju, zatim djelovati na učenike koji žive u rizičnom okruženju za razvoj poremećaja u ponašanju ili pokazuju neke naznake poremećaja u ponašanju, kao i rad s djecom van navedenih kategorija kako bi se u pravom smislu spriječilo moguće iskazivanje poremećaja u ponašanju. Razvijanje rodne ravnopravnosti i jednakosti te suzbijanje rodnih stereotipa kroz učenje razlika između dječaka i djevojčica, njihovih uloga u društvu, kao i rodne problematike općenito. Posebna pažnja usmjerit će se na prevenciju nasilja među djecom i mladima u školi kroz upoznavanje svih nositelja ŠPP-a sa zakonskim okvirima, protokolima i aktivnostima usmjerenim protiv su</w:t>
      </w:r>
      <w:r>
        <w:rPr>
          <w:rFonts w:ascii="Times New Roman" w:hAnsi="Times New Roman" w:cs="Times New Roman"/>
          <w:sz w:val="24"/>
          <w:szCs w:val="24"/>
        </w:rPr>
        <w:t>zbijanja svih vrsta nasilja.</w:t>
      </w:r>
      <w:r w:rsidRPr="00234C87">
        <w:rPr>
          <w:rFonts w:ascii="Times New Roman" w:hAnsi="Times New Roman" w:cs="Times New Roman"/>
          <w:sz w:val="24"/>
          <w:szCs w:val="24"/>
        </w:rPr>
        <w:t xml:space="preserve"> Poticati učenike </w:t>
      </w:r>
      <w:r w:rsidRPr="00234C87">
        <w:rPr>
          <w:rFonts w:ascii="Times New Roman" w:hAnsi="Times New Roman" w:cs="Times New Roman"/>
          <w:sz w:val="24"/>
          <w:szCs w:val="24"/>
        </w:rPr>
        <w:lastRenderedPageBreak/>
        <w:t>na samostalnost u odlučivanju i samopoštovanje s ciljem očuvanj</w:t>
      </w:r>
      <w:r>
        <w:rPr>
          <w:rFonts w:ascii="Times New Roman" w:hAnsi="Times New Roman" w:cs="Times New Roman"/>
          <w:sz w:val="24"/>
          <w:szCs w:val="24"/>
        </w:rPr>
        <w:t xml:space="preserve">a mentalnog zdravlja. </w:t>
      </w:r>
      <w:r w:rsidRPr="00234C87">
        <w:rPr>
          <w:rFonts w:ascii="Times New Roman" w:hAnsi="Times New Roman" w:cs="Times New Roman"/>
          <w:sz w:val="24"/>
          <w:szCs w:val="24"/>
        </w:rPr>
        <w:t>Zaje</w:t>
      </w:r>
      <w:r>
        <w:rPr>
          <w:rFonts w:ascii="Times New Roman" w:hAnsi="Times New Roman" w:cs="Times New Roman"/>
          <w:sz w:val="24"/>
          <w:szCs w:val="24"/>
        </w:rPr>
        <w:t>dničkim djelovanjem roditelja, š</w:t>
      </w:r>
      <w:r w:rsidRPr="00234C87">
        <w:rPr>
          <w:rFonts w:ascii="Times New Roman" w:hAnsi="Times New Roman" w:cs="Times New Roman"/>
          <w:sz w:val="24"/>
          <w:szCs w:val="24"/>
        </w:rPr>
        <w:t>kole, šk. liječnice i ostalih nadležnih službi odgojiti učenika koji ima negativan stav prema uzimanju sredstava ovisnosti te pravovremeno otkriti konzumente i ispraviti njihovo ponašanje.</w:t>
      </w:r>
    </w:p>
    <w:p w:rsidR="004E1658" w:rsidRPr="00234C87" w:rsidRDefault="004E1658" w:rsidP="004E165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658" w:rsidRPr="00234C87" w:rsidRDefault="004E1658" w:rsidP="004E1658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34C87">
        <w:rPr>
          <w:rFonts w:ascii="Times New Roman" w:hAnsi="Times New Roman" w:cs="Times New Roman"/>
          <w:b/>
          <w:sz w:val="24"/>
          <w:szCs w:val="24"/>
        </w:rPr>
        <w:t>NOSITELJI ŠKOLSKOG PREVENTIVNO</w:t>
      </w:r>
      <w:r>
        <w:rPr>
          <w:rFonts w:ascii="Times New Roman" w:hAnsi="Times New Roman" w:cs="Times New Roman"/>
          <w:b/>
          <w:sz w:val="24"/>
          <w:szCs w:val="24"/>
        </w:rPr>
        <w:t>G PROGRAMA:</w:t>
      </w:r>
    </w:p>
    <w:p w:rsidR="004E1658" w:rsidRPr="00234C87" w:rsidRDefault="004E1658" w:rsidP="004E16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stručni suradnici – psihologinja, pedagoginja, defektolog</w:t>
      </w:r>
    </w:p>
    <w:p w:rsidR="004E1658" w:rsidRPr="00234C87" w:rsidRDefault="004E1658" w:rsidP="004E16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>- razrednici</w:t>
      </w:r>
    </w:p>
    <w:p w:rsidR="004E1658" w:rsidRPr="00234C87" w:rsidRDefault="004E1658" w:rsidP="004E16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>- učenici</w:t>
      </w:r>
    </w:p>
    <w:p w:rsidR="004E1658" w:rsidRPr="00234C87" w:rsidRDefault="004E1658" w:rsidP="004E16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>- učitelji</w:t>
      </w:r>
    </w:p>
    <w:p w:rsidR="004E1658" w:rsidRPr="00234C87" w:rsidRDefault="004E1658" w:rsidP="004E16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>- roditelji</w:t>
      </w:r>
    </w:p>
    <w:p w:rsidR="004E1658" w:rsidRPr="00234C87" w:rsidRDefault="004E1658" w:rsidP="004E16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 xml:space="preserve">- vanjski </w:t>
      </w:r>
      <w:r>
        <w:rPr>
          <w:rFonts w:ascii="Times New Roman" w:hAnsi="Times New Roman" w:cs="Times New Roman"/>
          <w:sz w:val="24"/>
          <w:szCs w:val="24"/>
        </w:rPr>
        <w:t xml:space="preserve">suradnici, školska liječnica, </w:t>
      </w:r>
      <w:r w:rsidRPr="00234C87">
        <w:rPr>
          <w:rFonts w:ascii="Times New Roman" w:hAnsi="Times New Roman" w:cs="Times New Roman"/>
          <w:sz w:val="24"/>
          <w:szCs w:val="24"/>
        </w:rPr>
        <w:t>Centar za mentalno zdr</w:t>
      </w:r>
      <w:r>
        <w:rPr>
          <w:rFonts w:ascii="Times New Roman" w:hAnsi="Times New Roman" w:cs="Times New Roman"/>
          <w:sz w:val="24"/>
          <w:szCs w:val="24"/>
        </w:rPr>
        <w:t>avlje</w:t>
      </w:r>
    </w:p>
    <w:p w:rsidR="004E1658" w:rsidRPr="00234C87" w:rsidRDefault="004E1658" w:rsidP="004E165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658" w:rsidRPr="00234C87" w:rsidRDefault="004E1658" w:rsidP="004E1658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34C87">
        <w:rPr>
          <w:rFonts w:ascii="Times New Roman" w:hAnsi="Times New Roman" w:cs="Times New Roman"/>
          <w:b/>
          <w:sz w:val="24"/>
          <w:szCs w:val="24"/>
        </w:rPr>
        <w:t>NAČIN REALIZACIJE ŠKOLSKOG PREVENTIVNOG PROGRAMA</w:t>
      </w:r>
    </w:p>
    <w:p w:rsidR="004E1658" w:rsidRDefault="004E1658" w:rsidP="004E16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 xml:space="preserve">      Školski preventivni program provodi se tijekom cijele školske godine kroz aktivnosti namijenjene učenicima, roditeljima i učiteljima, a koje se realiziraju kroz predavanja, radionice, individualne i grupne razgovore, prezentacije, gledanje edukativnih filmova i sl. Tijekom školske godine provode se ciljane radionice s cijelim razrednim odjelima koje su temom i načinom rada prilagođene uzrastu i interesima djece. Cilj i svrha rada u pedagoškim radionicama je prevencija i otklanjanje neželjenih odstupanja u ponašanju djece i učenje socijalnih vještina putem igre. Kroz rad u skupinama pomaže se djetetu da stvori pozitivnu sliku o sebi, da razvije kreativnost, uspješnu ko</w:t>
      </w:r>
      <w:r>
        <w:rPr>
          <w:rFonts w:ascii="Times New Roman" w:hAnsi="Times New Roman" w:cs="Times New Roman"/>
          <w:sz w:val="24"/>
          <w:szCs w:val="24"/>
        </w:rPr>
        <w:t xml:space="preserve">munikaciju. </w:t>
      </w:r>
      <w:r w:rsidRPr="00234C87">
        <w:rPr>
          <w:rFonts w:ascii="Times New Roman" w:hAnsi="Times New Roman" w:cs="Times New Roman"/>
          <w:sz w:val="24"/>
          <w:szCs w:val="24"/>
        </w:rPr>
        <w:t>Poremećaji u ponašanju, s ciljem suzbijanja nasilja i sukoba, redovito će se pratiti. Djelatnici škole upoznat će se s Protokolom o postupanju škole u kriznim situacijama po kojem će morati reagirati u slučajevima nasilja, kako među djecom i mladima, tako i u slučaju nasilja u obitelji. Na roditeljsk</w:t>
      </w:r>
      <w:r>
        <w:rPr>
          <w:rFonts w:ascii="Times New Roman" w:hAnsi="Times New Roman" w:cs="Times New Roman"/>
          <w:sz w:val="24"/>
          <w:szCs w:val="24"/>
        </w:rPr>
        <w:t xml:space="preserve">im sastancima </w:t>
      </w:r>
      <w:r w:rsidRPr="00234C87">
        <w:rPr>
          <w:rFonts w:ascii="Times New Roman" w:hAnsi="Times New Roman" w:cs="Times New Roman"/>
          <w:sz w:val="24"/>
          <w:szCs w:val="24"/>
        </w:rPr>
        <w:t xml:space="preserve">provodit će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234C87">
        <w:rPr>
          <w:rFonts w:ascii="Times New Roman" w:hAnsi="Times New Roman" w:cs="Times New Roman"/>
          <w:sz w:val="24"/>
          <w:szCs w:val="24"/>
        </w:rPr>
        <w:t>radionice i održati predavanja na temu nasilja, ovisnosti, jačanja samopoštovanja kod školske djece, školskog uspjeha i sl.</w:t>
      </w:r>
    </w:p>
    <w:p w:rsidR="004E1658" w:rsidRPr="00234C87" w:rsidRDefault="00756D09" w:rsidP="004E16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Učitelji</w:t>
      </w:r>
      <w:r w:rsidR="004E1658">
        <w:rPr>
          <w:rFonts w:ascii="Times New Roman" w:hAnsi="Times New Roman" w:cs="Times New Roman"/>
          <w:sz w:val="24"/>
          <w:szCs w:val="24"/>
        </w:rPr>
        <w:t xml:space="preserve"> će u sklopu svojih nastavnih predmeta, a u skladu sa svojim nastavnim planom i programom također obrađivati i osvrtati se na sadržaje vezane uz školski preventivni program (priroda, biologija, kemija, hrvatski jezik, TZK, likovna kultura, vjeronauk, ...)</w:t>
      </w:r>
    </w:p>
    <w:p w:rsidR="004E1658" w:rsidRPr="00234C87" w:rsidRDefault="004E1658" w:rsidP="004E165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t>Školski preventivni program provodit će se kroz:</w:t>
      </w:r>
    </w:p>
    <w:p w:rsidR="004E1658" w:rsidRPr="00234C87" w:rsidRDefault="004E1658" w:rsidP="001B7B3C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b/>
          <w:sz w:val="24"/>
          <w:szCs w:val="24"/>
        </w:rPr>
        <w:t>cjelokupni odgojno – obrazovni rad</w:t>
      </w:r>
      <w:r w:rsidRPr="00234C87">
        <w:rPr>
          <w:rFonts w:ascii="Times New Roman" w:hAnsi="Times New Roman" w:cs="Times New Roman"/>
          <w:sz w:val="24"/>
          <w:szCs w:val="24"/>
        </w:rPr>
        <w:t xml:space="preserve"> s učenicima s ciljem: pomaganja svakom učeniku da doživi uspjeh i razvije samopoštovanje, stvaranja pozitivne klime u razredu i školi, podržavanja učenika na otpornost na negativne utjecaje</w:t>
      </w:r>
    </w:p>
    <w:p w:rsidR="004E1658" w:rsidRPr="00234C87" w:rsidRDefault="004E1658" w:rsidP="001B7B3C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C87">
        <w:rPr>
          <w:rFonts w:ascii="Times New Roman" w:hAnsi="Times New Roman" w:cs="Times New Roman"/>
          <w:b/>
          <w:sz w:val="24"/>
          <w:szCs w:val="24"/>
        </w:rPr>
        <w:t>satove razrednika</w:t>
      </w:r>
      <w:r w:rsidRPr="00234C87">
        <w:rPr>
          <w:rFonts w:ascii="Times New Roman" w:hAnsi="Times New Roman" w:cs="Times New Roman"/>
          <w:sz w:val="24"/>
          <w:szCs w:val="24"/>
        </w:rPr>
        <w:t xml:space="preserve"> – rad u radionicama, pomoć u rješavanju kriznih situacija u razredu, razvijanje međusobne suradnje i tolerancije, nenasilno rješavanje sukoba, kvalitetna komunikacija, razvoj samopoštovanja</w:t>
      </w:r>
    </w:p>
    <w:p w:rsidR="004E1658" w:rsidRPr="00234C87" w:rsidRDefault="004E1658" w:rsidP="001B7B3C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C87">
        <w:rPr>
          <w:rFonts w:ascii="Times New Roman" w:hAnsi="Times New Roman" w:cs="Times New Roman"/>
          <w:b/>
          <w:sz w:val="24"/>
          <w:szCs w:val="24"/>
        </w:rPr>
        <w:t xml:space="preserve">rad s učiteljima </w:t>
      </w:r>
      <w:r w:rsidRPr="00234C87">
        <w:rPr>
          <w:rFonts w:ascii="Times New Roman" w:hAnsi="Times New Roman" w:cs="Times New Roman"/>
          <w:sz w:val="24"/>
          <w:szCs w:val="24"/>
        </w:rPr>
        <w:t xml:space="preserve">– predavanja za učitelje na sjednicama Učiteljskog vijeća, upoznavanje s načinom postupanja u kriznim situacijama u razredu i školi, zajedničko djelovanje na učenike s problemima u ponašanju (savjetodavni rad, radionice, predavanja), praćenje i </w:t>
      </w:r>
      <w:proofErr w:type="spellStart"/>
      <w:r w:rsidRPr="00234C87">
        <w:rPr>
          <w:rFonts w:ascii="Times New Roman" w:hAnsi="Times New Roman" w:cs="Times New Roman"/>
          <w:sz w:val="24"/>
          <w:szCs w:val="24"/>
        </w:rPr>
        <w:t>preveniranje</w:t>
      </w:r>
      <w:proofErr w:type="spellEnd"/>
      <w:r w:rsidRPr="00234C87">
        <w:rPr>
          <w:rFonts w:ascii="Times New Roman" w:hAnsi="Times New Roman" w:cs="Times New Roman"/>
          <w:sz w:val="24"/>
          <w:szCs w:val="24"/>
        </w:rPr>
        <w:t xml:space="preserve"> rizičnih ponašanja </w:t>
      </w:r>
    </w:p>
    <w:p w:rsidR="004E1658" w:rsidRPr="00234C87" w:rsidRDefault="004E1658" w:rsidP="001B7B3C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C87">
        <w:rPr>
          <w:rFonts w:ascii="Times New Roman" w:hAnsi="Times New Roman" w:cs="Times New Roman"/>
          <w:b/>
          <w:sz w:val="24"/>
          <w:szCs w:val="24"/>
        </w:rPr>
        <w:t>rad s roditeljima</w:t>
      </w:r>
      <w:r w:rsidRPr="00234C87">
        <w:rPr>
          <w:rFonts w:ascii="Times New Roman" w:hAnsi="Times New Roman" w:cs="Times New Roman"/>
          <w:sz w:val="24"/>
          <w:szCs w:val="24"/>
        </w:rPr>
        <w:t xml:space="preserve"> – predavanja za roditelje na roditeljskim sastancima, suradnja s Vijećem roditelja, savjetodavni rad</w:t>
      </w:r>
    </w:p>
    <w:p w:rsidR="004E1658" w:rsidRPr="00234C87" w:rsidRDefault="004E1658" w:rsidP="001B7B3C">
      <w:pPr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suradnja sa </w:t>
      </w:r>
      <w:r w:rsidRPr="00234C87">
        <w:rPr>
          <w:rFonts w:ascii="Times New Roman" w:hAnsi="Times New Roman" w:cs="Times New Roman"/>
          <w:b/>
          <w:sz w:val="24"/>
          <w:szCs w:val="24"/>
        </w:rPr>
        <w:t>Zavod</w:t>
      </w:r>
      <w:r>
        <w:rPr>
          <w:rFonts w:ascii="Times New Roman" w:hAnsi="Times New Roman" w:cs="Times New Roman"/>
          <w:b/>
          <w:sz w:val="24"/>
          <w:szCs w:val="24"/>
        </w:rPr>
        <w:t xml:space="preserve">om za javno zdravstvo Zadarske županije </w:t>
      </w:r>
    </w:p>
    <w:p w:rsidR="004E1658" w:rsidRPr="00234C87" w:rsidRDefault="004E1658" w:rsidP="004E165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658" w:rsidRDefault="004E1658" w:rsidP="004E165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b/>
          <w:sz w:val="24"/>
          <w:szCs w:val="24"/>
        </w:rPr>
        <w:t xml:space="preserve">VREMENIK: </w:t>
      </w:r>
      <w:r w:rsidRPr="00234C87">
        <w:rPr>
          <w:rFonts w:ascii="Times New Roman" w:hAnsi="Times New Roman" w:cs="Times New Roman"/>
          <w:sz w:val="24"/>
          <w:szCs w:val="24"/>
        </w:rPr>
        <w:t>Školski preventivni program provodi se tijekom cijele školske godine.</w:t>
      </w:r>
    </w:p>
    <w:p w:rsidR="004E1658" w:rsidRPr="00234C87" w:rsidRDefault="004E1658" w:rsidP="004E165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E1658" w:rsidRDefault="004E1658" w:rsidP="004E165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C87">
        <w:rPr>
          <w:rFonts w:ascii="Times New Roman" w:hAnsi="Times New Roman" w:cs="Times New Roman"/>
          <w:b/>
          <w:sz w:val="24"/>
          <w:szCs w:val="24"/>
        </w:rPr>
        <w:t xml:space="preserve">NAČIN VREDNOVANJA I NAČIN KORIŠTENJA REZULTATA VREDNOVANJA: </w:t>
      </w:r>
    </w:p>
    <w:p w:rsidR="004E1658" w:rsidRPr="00234C87" w:rsidRDefault="004E1658" w:rsidP="004E1658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Vrednovanje</w:t>
      </w:r>
      <w:r w:rsidRPr="00234C87">
        <w:rPr>
          <w:rFonts w:ascii="Times New Roman" w:hAnsi="Times New Roman" w:cs="Times New Roman"/>
          <w:sz w:val="24"/>
          <w:szCs w:val="24"/>
        </w:rPr>
        <w:t xml:space="preserve"> realizacije školskog preventivnog programa je povratna informacija osoba uključenih u pojedine aktivnosti. Provodit će se kroz broj odrađenih tema, radionica i igraonica, zainteresiranost učenika za sport, nova prijateljstva, pozitivne stavove učenika prema zdravom životu, uključenost učenika u aktivnosti na radionicama te samostalno pripremanje predavanja, zadovoljstvo učenika </w:t>
      </w:r>
      <w:r>
        <w:rPr>
          <w:rFonts w:ascii="Times New Roman" w:hAnsi="Times New Roman" w:cs="Times New Roman"/>
          <w:sz w:val="24"/>
          <w:szCs w:val="24"/>
        </w:rPr>
        <w:t>naučenim</w:t>
      </w:r>
      <w:r w:rsidRPr="00234C87">
        <w:rPr>
          <w:rFonts w:ascii="Times New Roman" w:hAnsi="Times New Roman" w:cs="Times New Roman"/>
          <w:sz w:val="24"/>
          <w:szCs w:val="24"/>
        </w:rPr>
        <w:t xml:space="preserve">, ali i u druženjima van škole, broj učenika uključenih u različite aktivnosti, broj i prezentaciju napravljenih radova i panoa, zainteresiranost učitelja, učenika i roditelja za aktivnosti vezane uz sredstva ovisnosti, socijalne vještine… </w:t>
      </w:r>
    </w:p>
    <w:p w:rsidR="004E1658" w:rsidRPr="00BA6077" w:rsidRDefault="004E1658" w:rsidP="004E165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4C87">
        <w:rPr>
          <w:rFonts w:ascii="Times New Roman" w:hAnsi="Times New Roman" w:cs="Times New Roman"/>
          <w:sz w:val="24"/>
          <w:szCs w:val="24"/>
        </w:rPr>
        <w:lastRenderedPageBreak/>
        <w:t>S obzirom na subjekt</w:t>
      </w:r>
      <w:r>
        <w:rPr>
          <w:rFonts w:ascii="Times New Roman" w:hAnsi="Times New Roman" w:cs="Times New Roman"/>
          <w:sz w:val="24"/>
          <w:szCs w:val="24"/>
        </w:rPr>
        <w:t>ivni osjećaj korisnosti, pruženu pomoć</w:t>
      </w:r>
      <w:r w:rsidRPr="00234C87">
        <w:rPr>
          <w:rFonts w:ascii="Times New Roman" w:hAnsi="Times New Roman" w:cs="Times New Roman"/>
          <w:sz w:val="24"/>
          <w:szCs w:val="24"/>
        </w:rPr>
        <w:t xml:space="preserve"> i an</w:t>
      </w:r>
      <w:r>
        <w:rPr>
          <w:rFonts w:ascii="Times New Roman" w:hAnsi="Times New Roman" w:cs="Times New Roman"/>
          <w:sz w:val="24"/>
          <w:szCs w:val="24"/>
        </w:rPr>
        <w:t>gažiranost</w:t>
      </w:r>
      <w:r w:rsidRPr="00234C87">
        <w:rPr>
          <w:rFonts w:ascii="Times New Roman" w:hAnsi="Times New Roman" w:cs="Times New Roman"/>
          <w:sz w:val="24"/>
          <w:szCs w:val="24"/>
        </w:rPr>
        <w:t xml:space="preserve"> te s obzirom na potrebe korisnika programa, rezultati vrednovanja koristit će se tijekom planiranja školskog preventivnog programa za sljedeću školsku godinu.</w:t>
      </w:r>
    </w:p>
    <w:p w:rsidR="004E1658" w:rsidRDefault="004E1658" w:rsidP="004E16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2518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Prijedlozi radionica za SR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(radionice će se realizirati u dogovoru s učiteljima i razrednicima).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Učenici 6. i 7. razreda uključeni su u program Trening životnih vještina.  </w:t>
      </w:r>
    </w:p>
    <w:p w:rsidR="004E1658" w:rsidRPr="00B25185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Radionice:</w:t>
      </w:r>
    </w:p>
    <w:p w:rsidR="004E1658" w:rsidRPr="0073118C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658" w:rsidRPr="0073118C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1. razred </w:t>
      </w:r>
    </w:p>
    <w:p w:rsidR="004E1658" w:rsidRPr="0073118C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4E1658" w:rsidRPr="0073118C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1. Moja najdraža igračka</w:t>
      </w:r>
    </w:p>
    <w:p w:rsidR="004E1658" w:rsidRPr="0073118C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2. Otkrijte koju životinju volim </w:t>
      </w:r>
    </w:p>
    <w:p w:rsidR="004E1658" w:rsidRPr="0073118C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3. U č</w:t>
      </w:r>
      <w:r w:rsidRPr="0073118C">
        <w:rPr>
          <w:rFonts w:ascii="Times New Roman" w:eastAsia="Times New Roman" w:hAnsi="Times New Roman" w:cs="Times New Roman"/>
          <w:spacing w:val="-15"/>
          <w:sz w:val="24"/>
          <w:szCs w:val="24"/>
          <w:lang w:eastAsia="hr-HR"/>
        </w:rPr>
        <w:t>emu sam dobar </w:t>
      </w: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4E1658" w:rsidRPr="0073118C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To smo mi </w:t>
      </w:r>
    </w:p>
    <w:p w:rsidR="004E1658" w:rsidRPr="0073118C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5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5.Volim-ne volim</w:t>
      </w:r>
      <w:r w:rsidRPr="0073118C">
        <w:rPr>
          <w:rFonts w:ascii="Times New Roman" w:eastAsia="Times New Roman" w:hAnsi="Times New Roman" w:cs="Times New Roman"/>
          <w:spacing w:val="-15"/>
          <w:sz w:val="24"/>
          <w:szCs w:val="24"/>
          <w:lang w:eastAsia="hr-HR"/>
        </w:rPr>
        <w:t> </w:t>
      </w:r>
    </w:p>
    <w:p w:rsidR="004E1658" w:rsidRPr="0073118C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pacing w:val="-15"/>
          <w:sz w:val="24"/>
          <w:szCs w:val="24"/>
          <w:lang w:eastAsia="hr-HR"/>
        </w:rPr>
        <w:t xml:space="preserve">6. </w:t>
      </w: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Izražavanje osjećaja bojom </w:t>
      </w:r>
    </w:p>
    <w:p w:rsidR="004E1658" w:rsidRPr="0073118C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7. Izražavanje osjećaja oblicima </w:t>
      </w:r>
    </w:p>
    <w:p w:rsidR="004E1658" w:rsidRPr="0073118C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8. Zdrava hrana </w:t>
      </w:r>
    </w:p>
    <w:p w:rsidR="004E1658" w:rsidRPr="0073118C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658" w:rsidRPr="0073118C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2. </w:t>
      </w:r>
      <w:r w:rsidRPr="007311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razred</w:t>
      </w:r>
    </w:p>
    <w:p w:rsidR="004E1658" w:rsidRPr="0073118C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658" w:rsidRPr="0073118C" w:rsidRDefault="004E1658" w:rsidP="001B7B3C">
      <w:pPr>
        <w:pStyle w:val="Odlomakpopisa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 i moj hobi </w:t>
      </w:r>
    </w:p>
    <w:p w:rsidR="004E1658" w:rsidRPr="0073118C" w:rsidRDefault="004E1658" w:rsidP="001B7B3C">
      <w:pPr>
        <w:pStyle w:val="Odlomakpopisa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2. Dijelovi tijela i njihova funkcija </w:t>
      </w:r>
    </w:p>
    <w:p w:rsidR="004E1658" w:rsidRPr="0073118C" w:rsidRDefault="004E1658" w:rsidP="001B7B3C">
      <w:pPr>
        <w:pStyle w:val="Odlomakpopisa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Moj odjel predstavljen simbolima </w:t>
      </w:r>
    </w:p>
    <w:p w:rsidR="004E1658" w:rsidRPr="0073118C" w:rsidRDefault="004E1658" w:rsidP="001B7B3C">
      <w:pPr>
        <w:pStyle w:val="Odlomakpopisa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Prepoznavanje svojih osjećaja </w:t>
      </w:r>
    </w:p>
    <w:p w:rsidR="004E1658" w:rsidRPr="0073118C" w:rsidRDefault="004E1658" w:rsidP="001B7B3C">
      <w:pPr>
        <w:pStyle w:val="Odlomakpopisa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Drvo želja </w:t>
      </w:r>
    </w:p>
    <w:p w:rsidR="004E1658" w:rsidRPr="0073118C" w:rsidRDefault="004E1658" w:rsidP="001B7B3C">
      <w:pPr>
        <w:pStyle w:val="Odlomakpopisa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Uč</w:t>
      </w:r>
      <w:r w:rsidRPr="0073118C">
        <w:rPr>
          <w:rFonts w:ascii="Times New Roman" w:eastAsia="Times New Roman" w:hAnsi="Times New Roman" w:cs="Times New Roman"/>
          <w:spacing w:val="-15"/>
          <w:sz w:val="24"/>
          <w:szCs w:val="24"/>
          <w:lang w:eastAsia="hr-HR"/>
        </w:rPr>
        <w:t>emu</w:t>
      </w:r>
      <w:proofErr w:type="spellEnd"/>
      <w:r w:rsidRPr="0073118C">
        <w:rPr>
          <w:rFonts w:ascii="Times New Roman" w:eastAsia="Times New Roman" w:hAnsi="Times New Roman" w:cs="Times New Roman"/>
          <w:spacing w:val="-15"/>
          <w:sz w:val="24"/>
          <w:szCs w:val="24"/>
          <w:lang w:eastAsia="hr-HR"/>
        </w:rPr>
        <w:t xml:space="preserve"> ja mogu pomo</w:t>
      </w: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Pr="0073118C">
        <w:rPr>
          <w:rFonts w:ascii="Times New Roman" w:eastAsia="Times New Roman" w:hAnsi="Times New Roman" w:cs="Times New Roman"/>
          <w:spacing w:val="-15"/>
          <w:sz w:val="24"/>
          <w:szCs w:val="24"/>
          <w:lang w:eastAsia="hr-HR"/>
        </w:rPr>
        <w:t>i vršnjacima,</w:t>
      </w: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proofErr w:type="spellStart"/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učemu</w:t>
      </w:r>
      <w:proofErr w:type="spellEnd"/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 bih volio da oni pomognu meni </w:t>
      </w:r>
    </w:p>
    <w:p w:rsidR="004E1658" w:rsidRPr="0073118C" w:rsidRDefault="004E1658" w:rsidP="001B7B3C">
      <w:pPr>
        <w:pStyle w:val="Odlomakpopisa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Zrcalo </w:t>
      </w:r>
    </w:p>
    <w:p w:rsidR="004E1658" w:rsidRPr="0073118C" w:rsidRDefault="004E1658" w:rsidP="001B7B3C">
      <w:pPr>
        <w:pStyle w:val="Odlomakpopisa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Kako </w:t>
      </w:r>
      <w:proofErr w:type="spellStart"/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pomažemčlanovima</w:t>
      </w:r>
      <w:proofErr w:type="spellEnd"/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 obitelji </w:t>
      </w:r>
    </w:p>
    <w:p w:rsidR="004E1658" w:rsidRPr="0073118C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658" w:rsidRPr="0073118C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</w:t>
      </w:r>
      <w:r w:rsidRPr="007311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razred</w:t>
      </w:r>
    </w:p>
    <w:p w:rsidR="004E1658" w:rsidRPr="0073118C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658" w:rsidRPr="0073118C" w:rsidRDefault="004E1658" w:rsidP="001B7B3C">
      <w:pPr>
        <w:pStyle w:val="Odlomakpopisa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Zrcalo </w:t>
      </w:r>
    </w:p>
    <w:p w:rsidR="004E1658" w:rsidRPr="0067617E" w:rsidRDefault="004E1658" w:rsidP="001B7B3C">
      <w:pPr>
        <w:pStyle w:val="Odlomakpopisa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17E">
        <w:rPr>
          <w:rFonts w:ascii="Times New Roman" w:eastAsia="Times New Roman" w:hAnsi="Times New Roman" w:cs="Times New Roman"/>
          <w:sz w:val="24"/>
          <w:szCs w:val="24"/>
          <w:lang w:eastAsia="hr-HR"/>
        </w:rPr>
        <w:t>Kako sam pobijedio strah</w:t>
      </w:r>
    </w:p>
    <w:p w:rsidR="004E1658" w:rsidRPr="0073118C" w:rsidRDefault="004E1658" w:rsidP="001B7B3C">
      <w:pPr>
        <w:pStyle w:val="Odlomakpopisa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Ostani miran </w:t>
      </w:r>
    </w:p>
    <w:p w:rsidR="004E1658" w:rsidRPr="0067617E" w:rsidRDefault="004E1658" w:rsidP="001B7B3C">
      <w:pPr>
        <w:pStyle w:val="Odlomakpopisa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pacing w:val="-15"/>
          <w:sz w:val="24"/>
          <w:szCs w:val="24"/>
          <w:lang w:eastAsia="hr-HR"/>
        </w:rPr>
        <w:t> </w:t>
      </w:r>
      <w:r w:rsidRPr="0067617E">
        <w:rPr>
          <w:rFonts w:ascii="Times New Roman" w:eastAsia="Times New Roman" w:hAnsi="Times New Roman" w:cs="Times New Roman"/>
          <w:sz w:val="24"/>
          <w:szCs w:val="24"/>
          <w:lang w:eastAsia="hr-HR"/>
        </w:rPr>
        <w:t>Sandučić za probleme </w:t>
      </w:r>
    </w:p>
    <w:p w:rsidR="004E1658" w:rsidRPr="0073118C" w:rsidRDefault="004E1658" w:rsidP="001B7B3C">
      <w:pPr>
        <w:pStyle w:val="Odlomakpopisa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Što nam sve pomaže da zdravo rastemo </w:t>
      </w:r>
    </w:p>
    <w:p w:rsidR="004E1658" w:rsidRPr="0073118C" w:rsidRDefault="004E1658" w:rsidP="001B7B3C">
      <w:pPr>
        <w:pStyle w:val="Odlomakpopisa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Koje osobine cijenim kod drugih</w:t>
      </w:r>
    </w:p>
    <w:p w:rsidR="004E1658" w:rsidRPr="0067617E" w:rsidRDefault="004E1658" w:rsidP="001B7B3C">
      <w:pPr>
        <w:pStyle w:val="Odlomakpopisa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pacing w:val="-15"/>
          <w:sz w:val="24"/>
          <w:szCs w:val="24"/>
          <w:lang w:eastAsia="hr-HR"/>
        </w:rPr>
        <w:t>Moje psihološke potrebe </w:t>
      </w:r>
    </w:p>
    <w:p w:rsidR="004E1658" w:rsidRPr="0067617E" w:rsidRDefault="004E1658" w:rsidP="001B7B3C">
      <w:pPr>
        <w:pStyle w:val="Odlomakpopisa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17E">
        <w:rPr>
          <w:rFonts w:ascii="Times New Roman" w:eastAsia="Times New Roman" w:hAnsi="Times New Roman" w:cs="Times New Roman"/>
          <w:sz w:val="24"/>
          <w:szCs w:val="24"/>
          <w:lang w:eastAsia="hr-HR"/>
        </w:rPr>
        <w:t>Kako pokazati ljutnju na dobar nač</w:t>
      </w:r>
      <w:r w:rsidRPr="0067617E">
        <w:rPr>
          <w:rFonts w:ascii="Times New Roman" w:eastAsia="Times New Roman" w:hAnsi="Times New Roman" w:cs="Times New Roman"/>
          <w:spacing w:val="-15"/>
          <w:sz w:val="24"/>
          <w:szCs w:val="24"/>
          <w:lang w:eastAsia="hr-HR"/>
        </w:rPr>
        <w:t>in</w:t>
      </w:r>
    </w:p>
    <w:p w:rsidR="004E1658" w:rsidRDefault="004E1658" w:rsidP="004E16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658" w:rsidRDefault="004E1658" w:rsidP="004E165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658" w:rsidRPr="0073118C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4.</w:t>
      </w:r>
      <w:r w:rsidRPr="0073118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razred</w:t>
      </w:r>
    </w:p>
    <w:p w:rsidR="004E1658" w:rsidRPr="0073118C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658" w:rsidRPr="0073118C" w:rsidRDefault="004E1658" w:rsidP="001B7B3C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pacing w:val="-15"/>
          <w:sz w:val="24"/>
          <w:szCs w:val="24"/>
          <w:lang w:eastAsia="hr-HR"/>
        </w:rPr>
        <w:t>Kako sam se snašao u neugodnoj situaciji </w:t>
      </w:r>
    </w:p>
    <w:p w:rsidR="004E1658" w:rsidRPr="00A82A15" w:rsidRDefault="004E1658" w:rsidP="001B7B3C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A15">
        <w:rPr>
          <w:rFonts w:ascii="Times New Roman" w:eastAsia="Times New Roman" w:hAnsi="Times New Roman" w:cs="Times New Roman"/>
          <w:sz w:val="24"/>
          <w:szCs w:val="24"/>
          <w:lang w:eastAsia="hr-HR"/>
        </w:rPr>
        <w:t>Da sam ja mama, da sam ja tata  </w:t>
      </w:r>
    </w:p>
    <w:p w:rsidR="004E1658" w:rsidRPr="0073118C" w:rsidRDefault="004E1658" w:rsidP="001B7B3C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Ugodno mjesto</w:t>
      </w:r>
    </w:p>
    <w:p w:rsidR="004E1658" w:rsidRPr="0073118C" w:rsidRDefault="004E1658" w:rsidP="001B7B3C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Neugodni osjećaji i kako se nosim s njima</w:t>
      </w:r>
    </w:p>
    <w:p w:rsidR="004E1658" w:rsidRPr="0073118C" w:rsidRDefault="004E1658" w:rsidP="001B7B3C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Ugodni osjećaji </w:t>
      </w:r>
    </w:p>
    <w:p w:rsidR="004E1658" w:rsidRPr="0073118C" w:rsidRDefault="004E1658" w:rsidP="001B7B3C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Moj najbolji prijatelj </w:t>
      </w:r>
    </w:p>
    <w:p w:rsidR="004E1658" w:rsidRPr="00A82A15" w:rsidRDefault="004E1658" w:rsidP="001B7B3C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82A15">
        <w:rPr>
          <w:rFonts w:ascii="Times New Roman" w:eastAsia="Times New Roman" w:hAnsi="Times New Roman" w:cs="Times New Roman"/>
          <w:sz w:val="24"/>
          <w:szCs w:val="24"/>
          <w:lang w:eastAsia="hr-HR"/>
        </w:rPr>
        <w:t>Što radim kad sam ljut </w:t>
      </w:r>
    </w:p>
    <w:p w:rsidR="004E1658" w:rsidRPr="0073118C" w:rsidRDefault="004E1658" w:rsidP="001B7B3C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Poruke roditeljima</w:t>
      </w:r>
    </w:p>
    <w:p w:rsidR="004E1658" w:rsidRDefault="004E1658" w:rsidP="001B7B3C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118C">
        <w:rPr>
          <w:rFonts w:ascii="Times New Roman" w:eastAsia="Times New Roman" w:hAnsi="Times New Roman" w:cs="Times New Roman"/>
          <w:sz w:val="24"/>
          <w:szCs w:val="24"/>
          <w:lang w:eastAsia="hr-HR"/>
        </w:rPr>
        <w:t>Zdrava i nezdrava hrana </w:t>
      </w:r>
    </w:p>
    <w:p w:rsidR="004E1658" w:rsidRDefault="004E1658" w:rsidP="004E1658">
      <w:pPr>
        <w:pStyle w:val="Odlomakpopisa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658" w:rsidRPr="00D003FF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003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5. razred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1A35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 sam peta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2.   Kako treba učiti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3.   Osnovne psihološke potrebe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4.   Prepoznavanje osjećaja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5.   Moje tijelo se mijenja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6.   Moja obitelj  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 razred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5C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Samopoštovanje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2.  Tjelesne i psihološke promjene u pubertetu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3.  Odrastanje i odgovornost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4.  Pozitivne poruke sebi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5.  Piramida prijateljstva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6.  Poštivanje drugih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7.  Moja škola (razred)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8.  Potpora i povjerenje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9.  Drvo želja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7. razred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1.  Krug povjerenja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2.  Nedovršene rečenice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3.  Ovo sam ja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4.  Konstruktivno korištenje slobodnog vremena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5.  Postavljanje osobnih ciljeva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pračenje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realizacije 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6.  Kako me vide drugi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7.  Kakva osoba želim biti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8. razred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1.  Komunikacija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2.  Suradnjom do uspjeha 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3.  Krug privatnosti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4.  Pro</w:t>
      </w:r>
      <w:r w:rsidR="00DE18F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blemi mladih – što posiješ,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ženješ</w:t>
      </w:r>
      <w:proofErr w:type="spellEnd"/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5.  Tko sam ja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6.  Definicija i prepoznavanje osjećaja 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7.  Uspjeh</w:t>
      </w:r>
    </w:p>
    <w:p w:rsidR="004E1658" w:rsidRPr="00DD17E3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8.  Dvojbe</w:t>
      </w:r>
    </w:p>
    <w:p w:rsidR="004E1658" w:rsidRPr="00E21A35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9.  Odgovorno spolno ponašanje</w:t>
      </w:r>
    </w:p>
    <w:p w:rsidR="004E1658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E1658" w:rsidRPr="000412C7" w:rsidRDefault="004E1658" w:rsidP="004E16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E1658" w:rsidRPr="0073118C" w:rsidRDefault="004E1658" w:rsidP="004E1658">
      <w:pPr>
        <w:rPr>
          <w:rFonts w:ascii="Times New Roman" w:hAnsi="Times New Roman" w:cs="Times New Roman"/>
          <w:sz w:val="24"/>
          <w:szCs w:val="24"/>
        </w:rPr>
      </w:pPr>
    </w:p>
    <w:p w:rsidR="004E1658" w:rsidRPr="00E01482" w:rsidRDefault="004E1658" w:rsidP="00797A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97A07" w:rsidRPr="00E01482" w:rsidRDefault="00797A07" w:rsidP="00797A07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u w:val="single"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>9.</w:t>
      </w:r>
      <w:r w:rsidRPr="00E0148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Plan nabave i opremanja</w:t>
      </w:r>
    </w:p>
    <w:p w:rsidR="00797A07" w:rsidRPr="00E01482" w:rsidRDefault="00797A07" w:rsidP="00797A0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97A07" w:rsidRPr="00E01482" w:rsidRDefault="00797A07" w:rsidP="00797A07">
      <w:pPr>
        <w:tabs>
          <w:tab w:val="left" w:pos="90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hr-HR"/>
        </w:rPr>
      </w:pPr>
      <w:r w:rsidRPr="00E01482">
        <w:rPr>
          <w:rFonts w:ascii="Arial" w:eastAsia="Times New Roman" w:hAnsi="Arial" w:cs="Arial"/>
          <w:b/>
          <w:bCs/>
          <w:lang w:eastAsia="hr-HR"/>
        </w:rPr>
        <w:t>10.</w:t>
      </w:r>
      <w:r w:rsidRPr="00E01482">
        <w:rPr>
          <w:rFonts w:ascii="Arial" w:eastAsia="Times New Roman" w:hAnsi="Arial" w:cs="Arial"/>
          <w:b/>
          <w:bCs/>
          <w:lang w:eastAsia="hr-HR"/>
        </w:rPr>
        <w:tab/>
      </w:r>
      <w:r w:rsidRPr="00E01482">
        <w:rPr>
          <w:rFonts w:ascii="Arial" w:eastAsia="Times New Roman" w:hAnsi="Arial" w:cs="Arial"/>
          <w:b/>
          <w:bCs/>
          <w:i/>
          <w:u w:val="single"/>
          <w:lang w:eastAsia="hr-HR"/>
        </w:rPr>
        <w:t>Prilozi</w:t>
      </w:r>
    </w:p>
    <w:p w:rsidR="00797A07" w:rsidRPr="00E01482" w:rsidRDefault="00797A07" w:rsidP="00797A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C3513" w:rsidRPr="00E01482" w:rsidRDefault="009C3513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Sastavni dijelovi Godišnjeg plana i programa rada škole su</w:t>
      </w:r>
      <w:r w:rsidRPr="00E0148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:                                                                                                                   </w:t>
      </w:r>
    </w:p>
    <w:p w:rsidR="009C3513" w:rsidRPr="00E01482" w:rsidRDefault="009C3513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9C3513" w:rsidRPr="00E01482" w:rsidRDefault="009C3513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Godišnji planovi i programi rada učitelja</w:t>
      </w:r>
    </w:p>
    <w:p w:rsidR="009C3513" w:rsidRPr="00E01482" w:rsidRDefault="009C3513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Mjesečni planovi i programi rada učitelja</w:t>
      </w:r>
    </w:p>
    <w:p w:rsidR="009C3513" w:rsidRPr="00E01482" w:rsidRDefault="009C3513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 Plan i program rada razrednika</w:t>
      </w:r>
    </w:p>
    <w:p w:rsidR="009C3513" w:rsidRPr="00E01482" w:rsidRDefault="009C3513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 Prilagođeni planovi i programi rada za učenike s teškoćama</w:t>
      </w:r>
    </w:p>
    <w:p w:rsidR="009C3513" w:rsidRPr="00E01482" w:rsidRDefault="009C3513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5. Plan i program rada sa darovitim učenicima </w:t>
      </w:r>
    </w:p>
    <w:p w:rsidR="009C3513" w:rsidRPr="00E01482" w:rsidRDefault="004B4703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6. Odluke</w:t>
      </w:r>
      <w:r w:rsidR="009C3513"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tjednim zaduženjima odgojno-obrazovnih radnika</w:t>
      </w:r>
    </w:p>
    <w:p w:rsidR="009C3513" w:rsidRPr="00E01482" w:rsidRDefault="009C3513" w:rsidP="009C3513">
      <w:pPr>
        <w:pBdr>
          <w:top w:val="wave" w:sz="6" w:space="1" w:color="auto"/>
          <w:left w:val="wave" w:sz="6" w:space="15" w:color="auto"/>
          <w:bottom w:val="wave" w:sz="6" w:space="13" w:color="auto"/>
          <w:right w:val="wave" w:sz="6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14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7. Raspored sati</w:t>
      </w:r>
    </w:p>
    <w:p w:rsidR="00797A07" w:rsidRDefault="00797A07" w:rsidP="002723E0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409F4" w:rsidRDefault="003409F4" w:rsidP="002723E0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409F4" w:rsidRDefault="00942B8F" w:rsidP="002723E0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42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Na temelju članka </w:t>
      </w:r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118. st.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5. </w:t>
      </w:r>
      <w:r w:rsidRPr="00942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Zakona o odgoju i obrazovanju u osnovnoj i srednjoj školi </w:t>
      </w:r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Narodne</w:t>
      </w:r>
      <w:proofErr w:type="spellEnd"/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novine</w:t>
      </w:r>
      <w:proofErr w:type="spellEnd"/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broj</w:t>
      </w:r>
      <w:proofErr w:type="spellEnd"/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87/08., 86/09., 92/10., 105/10., 90/11., 5/12., 16/12., 86/12., 94/13., 152/14., 7/17., 68/18</w:t>
      </w:r>
      <w:r w:rsidR="00F240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98/19, 64/20</w:t>
      </w:r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942B8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42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 čl. 58. Statuta Osnovne škole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Sveti Filip i Jakov</w:t>
      </w:r>
      <w:r w:rsidRPr="00942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Škols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ki odbor na prijedlog ravnateljice Š</w:t>
      </w:r>
      <w:r w:rsidRPr="00942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kole donos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 Godišnji plan i program rada Š</w:t>
      </w:r>
      <w:r w:rsidR="009750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kole za školsku godinu 2020./2021</w:t>
      </w:r>
      <w:r w:rsidRPr="00942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na sjednici Š</w:t>
      </w:r>
      <w:r w:rsidRPr="00942B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kolskog odbora koja je održana </w:t>
      </w:r>
      <w:r w:rsidR="00DE1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5. </w:t>
      </w:r>
      <w:proofErr w:type="spellStart"/>
      <w:r w:rsidR="00DE1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listopada</w:t>
      </w:r>
      <w:proofErr w:type="spellEnd"/>
      <w:r w:rsidR="00DE18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 2020</w:t>
      </w:r>
      <w:r w:rsidRPr="00942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proofErr w:type="spellStart"/>
      <w:r w:rsidRPr="00942B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godine</w:t>
      </w:r>
      <w:proofErr w:type="spellEnd"/>
    </w:p>
    <w:p w:rsidR="003409F4" w:rsidRDefault="003409F4" w:rsidP="002723E0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409F4" w:rsidRDefault="003409F4" w:rsidP="002723E0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409F4" w:rsidRPr="003409F4" w:rsidRDefault="003409F4" w:rsidP="002723E0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BA52CC">
        <w:rPr>
          <w:rFonts w:ascii="Times New Roman" w:eastAsia="Times New Roman" w:hAnsi="Times New Roman" w:cs="Times New Roman"/>
          <w:sz w:val="24"/>
          <w:szCs w:val="24"/>
          <w:lang w:eastAsia="hr-HR"/>
        </w:rPr>
        <w:t>602-02/20-01/14</w:t>
      </w:r>
    </w:p>
    <w:p w:rsidR="00BA52CC" w:rsidRDefault="00BA52CC" w:rsidP="00BA52C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2198-1-42-01-20</w:t>
      </w:r>
      <w:r w:rsidR="003409F4"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BA52CC" w:rsidRDefault="00BA52CC" w:rsidP="00BA52C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409F4" w:rsidRPr="003409F4" w:rsidRDefault="003409F4" w:rsidP="00BA52C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odbora:</w:t>
      </w:r>
    </w:p>
    <w:p w:rsidR="003409F4" w:rsidRPr="003409F4" w:rsidRDefault="003409F4" w:rsidP="00BA52C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Rikardo </w:t>
      </w:r>
      <w:proofErr w:type="spellStart"/>
      <w:r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>Baričić</w:t>
      </w:r>
      <w:proofErr w:type="spellEnd"/>
      <w:r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>prof</w:t>
      </w:r>
      <w:bookmarkStart w:id="3" w:name="_GoBack"/>
      <w:bookmarkEnd w:id="3"/>
      <w:proofErr w:type="spellEnd"/>
      <w:r w:rsidR="00BA5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                                                                         </w:t>
      </w:r>
      <w:r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 Škole</w:t>
      </w:r>
    </w:p>
    <w:p w:rsidR="003409F4" w:rsidRPr="003409F4" w:rsidRDefault="00BA52CC" w:rsidP="00BA52C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</w:t>
      </w:r>
      <w:r w:rsidR="003409F4"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Gordana </w:t>
      </w:r>
      <w:proofErr w:type="spellStart"/>
      <w:r w:rsidR="003409F4"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>Kurtov</w:t>
      </w:r>
      <w:proofErr w:type="spellEnd"/>
      <w:r w:rsidR="003409F4"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3409F4" w:rsidRPr="003409F4">
        <w:rPr>
          <w:rFonts w:ascii="Times New Roman" w:eastAsia="Times New Roman" w:hAnsi="Times New Roman" w:cs="Times New Roman"/>
          <w:sz w:val="24"/>
          <w:szCs w:val="24"/>
          <w:lang w:eastAsia="hr-HR"/>
        </w:rPr>
        <w:t>dipl.ing</w:t>
      </w:r>
      <w:proofErr w:type="spellEnd"/>
      <w:r w:rsidR="00BF537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3409F4" w:rsidRPr="003409F4" w:rsidSect="00783544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20C" w:rsidRDefault="00D6620C" w:rsidP="000F5DD5">
      <w:pPr>
        <w:spacing w:after="0" w:line="240" w:lineRule="auto"/>
      </w:pPr>
      <w:r>
        <w:separator/>
      </w:r>
    </w:p>
  </w:endnote>
  <w:endnote w:type="continuationSeparator" w:id="0">
    <w:p w:rsidR="00D6620C" w:rsidRDefault="00D6620C" w:rsidP="000F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B6" w:rsidRDefault="006B66B7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begin"/>
    </w:r>
    <w:r w:rsidR="00972DB6"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instrText>PAGE   \* MERGEFORMAT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separate"/>
    </w:r>
    <w:r w:rsidR="009750E0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</w:rPr>
      <w:t>61</w: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fldChar w:fldCharType="end"/>
    </w:r>
  </w:p>
  <w:p w:rsidR="00972DB6" w:rsidRDefault="00972DB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20C" w:rsidRDefault="00D6620C" w:rsidP="000F5DD5">
      <w:pPr>
        <w:spacing w:after="0" w:line="240" w:lineRule="auto"/>
      </w:pPr>
      <w:r>
        <w:separator/>
      </w:r>
    </w:p>
  </w:footnote>
  <w:footnote w:type="continuationSeparator" w:id="0">
    <w:p w:rsidR="00D6620C" w:rsidRDefault="00D6620C" w:rsidP="000F5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B9E"/>
    <w:multiLevelType w:val="hybridMultilevel"/>
    <w:tmpl w:val="17DE16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0289D"/>
    <w:multiLevelType w:val="hybridMultilevel"/>
    <w:tmpl w:val="A60803C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7BA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12977A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14687F33"/>
    <w:multiLevelType w:val="multilevel"/>
    <w:tmpl w:val="21C01E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A7658B9"/>
    <w:multiLevelType w:val="hybridMultilevel"/>
    <w:tmpl w:val="F8FECE56"/>
    <w:lvl w:ilvl="0" w:tplc="F642D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46A2E"/>
    <w:multiLevelType w:val="multilevel"/>
    <w:tmpl w:val="CCE883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27766E5"/>
    <w:multiLevelType w:val="hybridMultilevel"/>
    <w:tmpl w:val="DC2C429A"/>
    <w:lvl w:ilvl="0" w:tplc="1A6C129A">
      <w:start w:val="2"/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B547E03"/>
    <w:multiLevelType w:val="multilevel"/>
    <w:tmpl w:val="2D46586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32BA3585"/>
    <w:multiLevelType w:val="multilevel"/>
    <w:tmpl w:val="513275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65B70BE"/>
    <w:multiLevelType w:val="multilevel"/>
    <w:tmpl w:val="918AE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97C029F"/>
    <w:multiLevelType w:val="hybridMultilevel"/>
    <w:tmpl w:val="1BF281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00DA5"/>
    <w:multiLevelType w:val="hybridMultilevel"/>
    <w:tmpl w:val="F2985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72CBD"/>
    <w:multiLevelType w:val="hybridMultilevel"/>
    <w:tmpl w:val="2A7897E6"/>
    <w:lvl w:ilvl="0" w:tplc="61DEFD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693A96"/>
    <w:multiLevelType w:val="hybridMultilevel"/>
    <w:tmpl w:val="3C68B28A"/>
    <w:lvl w:ilvl="0" w:tplc="4760B5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9B2A0C"/>
    <w:multiLevelType w:val="multilevel"/>
    <w:tmpl w:val="220688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A555C89"/>
    <w:multiLevelType w:val="hybridMultilevel"/>
    <w:tmpl w:val="1480F086"/>
    <w:lvl w:ilvl="0" w:tplc="C644D38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761C3"/>
    <w:multiLevelType w:val="hybridMultilevel"/>
    <w:tmpl w:val="8E722236"/>
    <w:lvl w:ilvl="0" w:tplc="73FCEC3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8B7CED"/>
    <w:multiLevelType w:val="hybridMultilevel"/>
    <w:tmpl w:val="1EBA0B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6C20A0"/>
    <w:multiLevelType w:val="hybridMultilevel"/>
    <w:tmpl w:val="8A08FF66"/>
    <w:lvl w:ilvl="0" w:tplc="892CF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D3578"/>
    <w:multiLevelType w:val="hybridMultilevel"/>
    <w:tmpl w:val="FF7C0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01CC5"/>
    <w:multiLevelType w:val="hybridMultilevel"/>
    <w:tmpl w:val="C5C00A80"/>
    <w:lvl w:ilvl="0" w:tplc="B0EA7C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C15D71"/>
    <w:multiLevelType w:val="hybridMultilevel"/>
    <w:tmpl w:val="EB6C51A4"/>
    <w:lvl w:ilvl="0" w:tplc="61DEFD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365CE6"/>
    <w:multiLevelType w:val="hybridMultilevel"/>
    <w:tmpl w:val="BDA05268"/>
    <w:lvl w:ilvl="0" w:tplc="61DEFD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3B713E"/>
    <w:multiLevelType w:val="hybridMultilevel"/>
    <w:tmpl w:val="0840C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5D6652"/>
    <w:multiLevelType w:val="multilevel"/>
    <w:tmpl w:val="CE60E228"/>
    <w:lvl w:ilvl="0">
      <w:start w:val="6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i/>
      </w:rPr>
    </w:lvl>
  </w:abstractNum>
  <w:abstractNum w:abstractNumId="28">
    <w:nsid w:val="5533473B"/>
    <w:multiLevelType w:val="hybridMultilevel"/>
    <w:tmpl w:val="C2220E84"/>
    <w:lvl w:ilvl="0" w:tplc="61DEFD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0630EE"/>
    <w:multiLevelType w:val="multilevel"/>
    <w:tmpl w:val="61FA347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5A9F4074"/>
    <w:multiLevelType w:val="hybridMultilevel"/>
    <w:tmpl w:val="A492E2E2"/>
    <w:lvl w:ilvl="0" w:tplc="61DEFD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7A10A7"/>
    <w:multiLevelType w:val="hybridMultilevel"/>
    <w:tmpl w:val="A1E43AFE"/>
    <w:lvl w:ilvl="0" w:tplc="2E5CCF1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20353"/>
    <w:multiLevelType w:val="singleLevel"/>
    <w:tmpl w:val="49AA80B4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</w:lvl>
  </w:abstractNum>
  <w:abstractNum w:abstractNumId="33">
    <w:nsid w:val="600021AE"/>
    <w:multiLevelType w:val="multilevel"/>
    <w:tmpl w:val="7B1EAAB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67AC7C5A"/>
    <w:multiLevelType w:val="hybridMultilevel"/>
    <w:tmpl w:val="D2B62BAA"/>
    <w:lvl w:ilvl="0" w:tplc="61DEFD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6DD97C05"/>
    <w:multiLevelType w:val="multilevel"/>
    <w:tmpl w:val="71FC39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702E585B"/>
    <w:multiLevelType w:val="multilevel"/>
    <w:tmpl w:val="A87C09E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5995210"/>
    <w:multiLevelType w:val="hybridMultilevel"/>
    <w:tmpl w:val="80C0E6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706BA"/>
    <w:multiLevelType w:val="hybridMultilevel"/>
    <w:tmpl w:val="51DA9A9A"/>
    <w:lvl w:ilvl="0" w:tplc="72CA4B9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BC4EF5"/>
    <w:multiLevelType w:val="multilevel"/>
    <w:tmpl w:val="EFA4E704"/>
    <w:lvl w:ilvl="0">
      <w:start w:val="1"/>
      <w:numFmt w:val="decimal"/>
      <w:lvlText w:val="%1."/>
      <w:lvlJc w:val="left"/>
      <w:pPr>
        <w:ind w:left="1755" w:hanging="1395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62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2">
    <w:nsid w:val="7E2350F9"/>
    <w:multiLevelType w:val="hybridMultilevel"/>
    <w:tmpl w:val="219A9BAE"/>
    <w:lvl w:ilvl="0" w:tplc="61DEFDE4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4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7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9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1"/>
  </w:num>
  <w:num w:numId="21">
    <w:abstractNumId w:val="20"/>
  </w:num>
  <w:num w:numId="22">
    <w:abstractNumId w:val="38"/>
  </w:num>
  <w:num w:numId="23">
    <w:abstractNumId w:val="17"/>
  </w:num>
  <w:num w:numId="24">
    <w:abstractNumId w:val="22"/>
  </w:num>
  <w:num w:numId="25">
    <w:abstractNumId w:val="13"/>
  </w:num>
  <w:num w:numId="26">
    <w:abstractNumId w:val="18"/>
  </w:num>
  <w:num w:numId="27">
    <w:abstractNumId w:val="15"/>
  </w:num>
  <w:num w:numId="28">
    <w:abstractNumId w:val="0"/>
  </w:num>
  <w:num w:numId="29">
    <w:abstractNumId w:val="40"/>
  </w:num>
  <w:num w:numId="30">
    <w:abstractNumId w:val="4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3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19"/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31"/>
  </w:num>
  <w:num w:numId="44">
    <w:abstractNumId w:val="26"/>
  </w:num>
  <w:num w:numId="45">
    <w:abstractNumId w:val="1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482"/>
    <w:rsid w:val="00000FBF"/>
    <w:rsid w:val="0000617F"/>
    <w:rsid w:val="00007A14"/>
    <w:rsid w:val="00007BA4"/>
    <w:rsid w:val="00007D44"/>
    <w:rsid w:val="00010A0C"/>
    <w:rsid w:val="00017645"/>
    <w:rsid w:val="00017E9A"/>
    <w:rsid w:val="0002393B"/>
    <w:rsid w:val="00023FB2"/>
    <w:rsid w:val="00024580"/>
    <w:rsid w:val="00024F4F"/>
    <w:rsid w:val="0002555D"/>
    <w:rsid w:val="00026BF3"/>
    <w:rsid w:val="00032650"/>
    <w:rsid w:val="0003398C"/>
    <w:rsid w:val="0003407C"/>
    <w:rsid w:val="000340CC"/>
    <w:rsid w:val="00042A00"/>
    <w:rsid w:val="00043FA0"/>
    <w:rsid w:val="00045382"/>
    <w:rsid w:val="000454A8"/>
    <w:rsid w:val="00047C4A"/>
    <w:rsid w:val="00050CD2"/>
    <w:rsid w:val="000511EA"/>
    <w:rsid w:val="000523C8"/>
    <w:rsid w:val="000547BE"/>
    <w:rsid w:val="00061F2E"/>
    <w:rsid w:val="00063E2D"/>
    <w:rsid w:val="000729B9"/>
    <w:rsid w:val="0007487B"/>
    <w:rsid w:val="000779FD"/>
    <w:rsid w:val="000826F3"/>
    <w:rsid w:val="000854DF"/>
    <w:rsid w:val="000864F8"/>
    <w:rsid w:val="00087153"/>
    <w:rsid w:val="0008734E"/>
    <w:rsid w:val="00087EEA"/>
    <w:rsid w:val="000930C8"/>
    <w:rsid w:val="0009603C"/>
    <w:rsid w:val="000963E2"/>
    <w:rsid w:val="00096866"/>
    <w:rsid w:val="000A148D"/>
    <w:rsid w:val="000A1F8C"/>
    <w:rsid w:val="000A51AC"/>
    <w:rsid w:val="000A7298"/>
    <w:rsid w:val="000A7A1F"/>
    <w:rsid w:val="000B3D0F"/>
    <w:rsid w:val="000B7004"/>
    <w:rsid w:val="000B7DE8"/>
    <w:rsid w:val="000C0FB3"/>
    <w:rsid w:val="000C190B"/>
    <w:rsid w:val="000C47CA"/>
    <w:rsid w:val="000C5087"/>
    <w:rsid w:val="000D14C1"/>
    <w:rsid w:val="000D2D8A"/>
    <w:rsid w:val="000D6C63"/>
    <w:rsid w:val="000E2AC4"/>
    <w:rsid w:val="000E515C"/>
    <w:rsid w:val="000E5E6F"/>
    <w:rsid w:val="000E6CF7"/>
    <w:rsid w:val="000E7F26"/>
    <w:rsid w:val="000F16B4"/>
    <w:rsid w:val="000F5DD5"/>
    <w:rsid w:val="000F7F88"/>
    <w:rsid w:val="00100C59"/>
    <w:rsid w:val="00105547"/>
    <w:rsid w:val="00106D11"/>
    <w:rsid w:val="001153B8"/>
    <w:rsid w:val="00115B5F"/>
    <w:rsid w:val="001210DF"/>
    <w:rsid w:val="00122A34"/>
    <w:rsid w:val="00124341"/>
    <w:rsid w:val="00127DF2"/>
    <w:rsid w:val="0013027E"/>
    <w:rsid w:val="00130D5A"/>
    <w:rsid w:val="00131931"/>
    <w:rsid w:val="00132466"/>
    <w:rsid w:val="00132CCA"/>
    <w:rsid w:val="00133F6D"/>
    <w:rsid w:val="001343F4"/>
    <w:rsid w:val="001345C5"/>
    <w:rsid w:val="00136178"/>
    <w:rsid w:val="00136675"/>
    <w:rsid w:val="00140497"/>
    <w:rsid w:val="00143A28"/>
    <w:rsid w:val="0014500A"/>
    <w:rsid w:val="0014582A"/>
    <w:rsid w:val="0014586B"/>
    <w:rsid w:val="00146CB2"/>
    <w:rsid w:val="00151A00"/>
    <w:rsid w:val="00160B1A"/>
    <w:rsid w:val="00160CA8"/>
    <w:rsid w:val="00163615"/>
    <w:rsid w:val="0016463C"/>
    <w:rsid w:val="00164C68"/>
    <w:rsid w:val="00164CD3"/>
    <w:rsid w:val="0016660A"/>
    <w:rsid w:val="001676ED"/>
    <w:rsid w:val="00173F94"/>
    <w:rsid w:val="00174B93"/>
    <w:rsid w:val="00174BAE"/>
    <w:rsid w:val="0017526F"/>
    <w:rsid w:val="00177C55"/>
    <w:rsid w:val="00181FD2"/>
    <w:rsid w:val="00182AFF"/>
    <w:rsid w:val="001836AB"/>
    <w:rsid w:val="00193050"/>
    <w:rsid w:val="001937E9"/>
    <w:rsid w:val="001A49DA"/>
    <w:rsid w:val="001A5199"/>
    <w:rsid w:val="001A6970"/>
    <w:rsid w:val="001A7BB8"/>
    <w:rsid w:val="001B18B8"/>
    <w:rsid w:val="001B1A97"/>
    <w:rsid w:val="001B43E8"/>
    <w:rsid w:val="001B568C"/>
    <w:rsid w:val="001B6482"/>
    <w:rsid w:val="001B7138"/>
    <w:rsid w:val="001B7885"/>
    <w:rsid w:val="001B7B3C"/>
    <w:rsid w:val="001B7C9F"/>
    <w:rsid w:val="001C37F7"/>
    <w:rsid w:val="001C420A"/>
    <w:rsid w:val="001C4429"/>
    <w:rsid w:val="001C7B34"/>
    <w:rsid w:val="001C7BBC"/>
    <w:rsid w:val="001D4E00"/>
    <w:rsid w:val="001E4E81"/>
    <w:rsid w:val="0020744E"/>
    <w:rsid w:val="00210FB1"/>
    <w:rsid w:val="00212961"/>
    <w:rsid w:val="00214646"/>
    <w:rsid w:val="0021602E"/>
    <w:rsid w:val="00221B57"/>
    <w:rsid w:val="00224724"/>
    <w:rsid w:val="00227E60"/>
    <w:rsid w:val="00231344"/>
    <w:rsid w:val="00232D96"/>
    <w:rsid w:val="002338A7"/>
    <w:rsid w:val="00234BB7"/>
    <w:rsid w:val="00234E96"/>
    <w:rsid w:val="00235EBD"/>
    <w:rsid w:val="00236806"/>
    <w:rsid w:val="002431A6"/>
    <w:rsid w:val="00250EE0"/>
    <w:rsid w:val="0025259D"/>
    <w:rsid w:val="00257D72"/>
    <w:rsid w:val="0026077E"/>
    <w:rsid w:val="00261A61"/>
    <w:rsid w:val="00261B6F"/>
    <w:rsid w:val="0026348E"/>
    <w:rsid w:val="002658E8"/>
    <w:rsid w:val="00267144"/>
    <w:rsid w:val="00271A4E"/>
    <w:rsid w:val="002723E0"/>
    <w:rsid w:val="00280326"/>
    <w:rsid w:val="0028180D"/>
    <w:rsid w:val="00284053"/>
    <w:rsid w:val="0028512A"/>
    <w:rsid w:val="002860EC"/>
    <w:rsid w:val="002879EE"/>
    <w:rsid w:val="00292F58"/>
    <w:rsid w:val="002A0573"/>
    <w:rsid w:val="002A497C"/>
    <w:rsid w:val="002A5AD9"/>
    <w:rsid w:val="002A5D1F"/>
    <w:rsid w:val="002B1903"/>
    <w:rsid w:val="002B4D3B"/>
    <w:rsid w:val="002C2452"/>
    <w:rsid w:val="002C671B"/>
    <w:rsid w:val="002D001C"/>
    <w:rsid w:val="002D1F33"/>
    <w:rsid w:val="002E0660"/>
    <w:rsid w:val="002E1CFD"/>
    <w:rsid w:val="002E23E0"/>
    <w:rsid w:val="002E6DE0"/>
    <w:rsid w:val="002E745E"/>
    <w:rsid w:val="002F2960"/>
    <w:rsid w:val="002F4E46"/>
    <w:rsid w:val="00301FFC"/>
    <w:rsid w:val="00303230"/>
    <w:rsid w:val="00304564"/>
    <w:rsid w:val="00304BD5"/>
    <w:rsid w:val="0031209E"/>
    <w:rsid w:val="003174E1"/>
    <w:rsid w:val="00317E6B"/>
    <w:rsid w:val="00322030"/>
    <w:rsid w:val="0033036C"/>
    <w:rsid w:val="00333A53"/>
    <w:rsid w:val="00337B6C"/>
    <w:rsid w:val="003409F4"/>
    <w:rsid w:val="00341D6D"/>
    <w:rsid w:val="003464A5"/>
    <w:rsid w:val="003510C3"/>
    <w:rsid w:val="003529DD"/>
    <w:rsid w:val="00352C9C"/>
    <w:rsid w:val="0035620D"/>
    <w:rsid w:val="003565F0"/>
    <w:rsid w:val="00357AA5"/>
    <w:rsid w:val="00361E77"/>
    <w:rsid w:val="003664C3"/>
    <w:rsid w:val="00367253"/>
    <w:rsid w:val="003703AA"/>
    <w:rsid w:val="00372646"/>
    <w:rsid w:val="00387F95"/>
    <w:rsid w:val="00396A99"/>
    <w:rsid w:val="00396EAB"/>
    <w:rsid w:val="00397D15"/>
    <w:rsid w:val="003A0F22"/>
    <w:rsid w:val="003A49C4"/>
    <w:rsid w:val="003A7471"/>
    <w:rsid w:val="003B1024"/>
    <w:rsid w:val="003B1947"/>
    <w:rsid w:val="003B29A3"/>
    <w:rsid w:val="003B5DD3"/>
    <w:rsid w:val="003B6613"/>
    <w:rsid w:val="003B7474"/>
    <w:rsid w:val="003C471F"/>
    <w:rsid w:val="003C7114"/>
    <w:rsid w:val="003D32A7"/>
    <w:rsid w:val="003D50ED"/>
    <w:rsid w:val="003D576F"/>
    <w:rsid w:val="003D57F9"/>
    <w:rsid w:val="003D7251"/>
    <w:rsid w:val="003E03DD"/>
    <w:rsid w:val="003E0B55"/>
    <w:rsid w:val="003E4985"/>
    <w:rsid w:val="003E52DC"/>
    <w:rsid w:val="003E701B"/>
    <w:rsid w:val="003F133B"/>
    <w:rsid w:val="003F365D"/>
    <w:rsid w:val="003F426B"/>
    <w:rsid w:val="003F5385"/>
    <w:rsid w:val="003F7AB1"/>
    <w:rsid w:val="00401638"/>
    <w:rsid w:val="00403218"/>
    <w:rsid w:val="00405385"/>
    <w:rsid w:val="00411888"/>
    <w:rsid w:val="00412391"/>
    <w:rsid w:val="004144A9"/>
    <w:rsid w:val="004150EC"/>
    <w:rsid w:val="00416A78"/>
    <w:rsid w:val="00420DE5"/>
    <w:rsid w:val="00423D89"/>
    <w:rsid w:val="00423E47"/>
    <w:rsid w:val="00430BC3"/>
    <w:rsid w:val="00433FC3"/>
    <w:rsid w:val="00445B73"/>
    <w:rsid w:val="0045003B"/>
    <w:rsid w:val="00450095"/>
    <w:rsid w:val="0045331C"/>
    <w:rsid w:val="00454627"/>
    <w:rsid w:val="0045601F"/>
    <w:rsid w:val="00456913"/>
    <w:rsid w:val="00456ACB"/>
    <w:rsid w:val="00465E6E"/>
    <w:rsid w:val="00466831"/>
    <w:rsid w:val="00480CF0"/>
    <w:rsid w:val="00482FC3"/>
    <w:rsid w:val="0048346A"/>
    <w:rsid w:val="00483E47"/>
    <w:rsid w:val="0048498B"/>
    <w:rsid w:val="00484C33"/>
    <w:rsid w:val="00484EA9"/>
    <w:rsid w:val="00484F05"/>
    <w:rsid w:val="004874BE"/>
    <w:rsid w:val="004902FB"/>
    <w:rsid w:val="0049287D"/>
    <w:rsid w:val="0049640E"/>
    <w:rsid w:val="00496A5A"/>
    <w:rsid w:val="004A0FF9"/>
    <w:rsid w:val="004A2DAE"/>
    <w:rsid w:val="004A5590"/>
    <w:rsid w:val="004A7837"/>
    <w:rsid w:val="004A7890"/>
    <w:rsid w:val="004B4703"/>
    <w:rsid w:val="004B4BDD"/>
    <w:rsid w:val="004B4C8B"/>
    <w:rsid w:val="004C08CE"/>
    <w:rsid w:val="004C25AA"/>
    <w:rsid w:val="004D2505"/>
    <w:rsid w:val="004E1658"/>
    <w:rsid w:val="004E24D2"/>
    <w:rsid w:val="004E3644"/>
    <w:rsid w:val="004F0E30"/>
    <w:rsid w:val="004F76D4"/>
    <w:rsid w:val="004F7F34"/>
    <w:rsid w:val="005027A8"/>
    <w:rsid w:val="00502AF8"/>
    <w:rsid w:val="00510B61"/>
    <w:rsid w:val="00512AB2"/>
    <w:rsid w:val="005200DD"/>
    <w:rsid w:val="00521A58"/>
    <w:rsid w:val="0052793E"/>
    <w:rsid w:val="00527FA0"/>
    <w:rsid w:val="005304DB"/>
    <w:rsid w:val="00532FE0"/>
    <w:rsid w:val="0053729C"/>
    <w:rsid w:val="0054091B"/>
    <w:rsid w:val="005410FF"/>
    <w:rsid w:val="005424F7"/>
    <w:rsid w:val="00542635"/>
    <w:rsid w:val="00543F9A"/>
    <w:rsid w:val="00544870"/>
    <w:rsid w:val="0055094A"/>
    <w:rsid w:val="005510B8"/>
    <w:rsid w:val="0055167F"/>
    <w:rsid w:val="00554275"/>
    <w:rsid w:val="005601B2"/>
    <w:rsid w:val="00562C68"/>
    <w:rsid w:val="00565097"/>
    <w:rsid w:val="00566ECD"/>
    <w:rsid w:val="00567FC9"/>
    <w:rsid w:val="0057107B"/>
    <w:rsid w:val="00575741"/>
    <w:rsid w:val="005759F7"/>
    <w:rsid w:val="00581366"/>
    <w:rsid w:val="0058665F"/>
    <w:rsid w:val="00587AA3"/>
    <w:rsid w:val="0059471B"/>
    <w:rsid w:val="00597E1C"/>
    <w:rsid w:val="005A07DC"/>
    <w:rsid w:val="005A08C9"/>
    <w:rsid w:val="005A25E0"/>
    <w:rsid w:val="005A3718"/>
    <w:rsid w:val="005A3C05"/>
    <w:rsid w:val="005A5E4B"/>
    <w:rsid w:val="005A7412"/>
    <w:rsid w:val="005B1836"/>
    <w:rsid w:val="005B5DD4"/>
    <w:rsid w:val="005B7D3E"/>
    <w:rsid w:val="005C76F9"/>
    <w:rsid w:val="005D0221"/>
    <w:rsid w:val="005D2A35"/>
    <w:rsid w:val="005D31E3"/>
    <w:rsid w:val="005D43C7"/>
    <w:rsid w:val="005D47E1"/>
    <w:rsid w:val="005D5376"/>
    <w:rsid w:val="005D76DF"/>
    <w:rsid w:val="005E1A00"/>
    <w:rsid w:val="005E4EA8"/>
    <w:rsid w:val="005E6D24"/>
    <w:rsid w:val="005E72AC"/>
    <w:rsid w:val="005F22EA"/>
    <w:rsid w:val="005F4347"/>
    <w:rsid w:val="005F4851"/>
    <w:rsid w:val="005F5BF2"/>
    <w:rsid w:val="005F754D"/>
    <w:rsid w:val="006030D3"/>
    <w:rsid w:val="00604C47"/>
    <w:rsid w:val="00605FF9"/>
    <w:rsid w:val="00606B3A"/>
    <w:rsid w:val="00616FE9"/>
    <w:rsid w:val="006175DE"/>
    <w:rsid w:val="00622139"/>
    <w:rsid w:val="006229F4"/>
    <w:rsid w:val="00623E9A"/>
    <w:rsid w:val="00623FB0"/>
    <w:rsid w:val="00636D82"/>
    <w:rsid w:val="00640400"/>
    <w:rsid w:val="006417B8"/>
    <w:rsid w:val="0064379B"/>
    <w:rsid w:val="00646B82"/>
    <w:rsid w:val="00651655"/>
    <w:rsid w:val="00653420"/>
    <w:rsid w:val="006570CA"/>
    <w:rsid w:val="00660780"/>
    <w:rsid w:val="00663DCB"/>
    <w:rsid w:val="006646B4"/>
    <w:rsid w:val="00666CB3"/>
    <w:rsid w:val="00667782"/>
    <w:rsid w:val="00667E83"/>
    <w:rsid w:val="006730CB"/>
    <w:rsid w:val="00674CED"/>
    <w:rsid w:val="006802BE"/>
    <w:rsid w:val="006829AF"/>
    <w:rsid w:val="00691607"/>
    <w:rsid w:val="006923D1"/>
    <w:rsid w:val="0069268A"/>
    <w:rsid w:val="00692922"/>
    <w:rsid w:val="00693977"/>
    <w:rsid w:val="006944EC"/>
    <w:rsid w:val="0069629B"/>
    <w:rsid w:val="006966C7"/>
    <w:rsid w:val="006970D2"/>
    <w:rsid w:val="006A6EDF"/>
    <w:rsid w:val="006B0640"/>
    <w:rsid w:val="006B52EF"/>
    <w:rsid w:val="006B66B7"/>
    <w:rsid w:val="006B782C"/>
    <w:rsid w:val="006B7DBF"/>
    <w:rsid w:val="006C17D9"/>
    <w:rsid w:val="006D7069"/>
    <w:rsid w:val="006D7AD3"/>
    <w:rsid w:val="006E052E"/>
    <w:rsid w:val="006E34D1"/>
    <w:rsid w:val="006E6F68"/>
    <w:rsid w:val="006F1C20"/>
    <w:rsid w:val="006F247A"/>
    <w:rsid w:val="006F4901"/>
    <w:rsid w:val="006F53AD"/>
    <w:rsid w:val="007002A3"/>
    <w:rsid w:val="007017D7"/>
    <w:rsid w:val="00704F5B"/>
    <w:rsid w:val="00705309"/>
    <w:rsid w:val="007066F6"/>
    <w:rsid w:val="00710D41"/>
    <w:rsid w:val="007219A1"/>
    <w:rsid w:val="00723952"/>
    <w:rsid w:val="00723C58"/>
    <w:rsid w:val="007247DF"/>
    <w:rsid w:val="00730B71"/>
    <w:rsid w:val="00734CD2"/>
    <w:rsid w:val="007377CD"/>
    <w:rsid w:val="007420F8"/>
    <w:rsid w:val="00743AE0"/>
    <w:rsid w:val="007446CA"/>
    <w:rsid w:val="00747F0D"/>
    <w:rsid w:val="00751670"/>
    <w:rsid w:val="00751C88"/>
    <w:rsid w:val="00752FF0"/>
    <w:rsid w:val="00753B82"/>
    <w:rsid w:val="007557A0"/>
    <w:rsid w:val="00756989"/>
    <w:rsid w:val="00756D09"/>
    <w:rsid w:val="007573F2"/>
    <w:rsid w:val="0076174C"/>
    <w:rsid w:val="00761967"/>
    <w:rsid w:val="00767EB4"/>
    <w:rsid w:val="007705C6"/>
    <w:rsid w:val="00773771"/>
    <w:rsid w:val="00774FD9"/>
    <w:rsid w:val="007761EC"/>
    <w:rsid w:val="007831F5"/>
    <w:rsid w:val="00783544"/>
    <w:rsid w:val="00785B97"/>
    <w:rsid w:val="00785DB2"/>
    <w:rsid w:val="00785F0A"/>
    <w:rsid w:val="007917DE"/>
    <w:rsid w:val="00794736"/>
    <w:rsid w:val="00797A07"/>
    <w:rsid w:val="007A06B8"/>
    <w:rsid w:val="007A10AE"/>
    <w:rsid w:val="007A4DFE"/>
    <w:rsid w:val="007A5EB0"/>
    <w:rsid w:val="007A660D"/>
    <w:rsid w:val="007B11E6"/>
    <w:rsid w:val="007B15EE"/>
    <w:rsid w:val="007B548F"/>
    <w:rsid w:val="007B5559"/>
    <w:rsid w:val="007B6920"/>
    <w:rsid w:val="007C0E6A"/>
    <w:rsid w:val="007C0F46"/>
    <w:rsid w:val="007C4777"/>
    <w:rsid w:val="007C71C5"/>
    <w:rsid w:val="007D7A93"/>
    <w:rsid w:val="007E1D57"/>
    <w:rsid w:val="007E4F8B"/>
    <w:rsid w:val="007F3A56"/>
    <w:rsid w:val="007F51D3"/>
    <w:rsid w:val="0080165E"/>
    <w:rsid w:val="00803938"/>
    <w:rsid w:val="008044E3"/>
    <w:rsid w:val="00806B53"/>
    <w:rsid w:val="008074CE"/>
    <w:rsid w:val="00807DE4"/>
    <w:rsid w:val="008126D8"/>
    <w:rsid w:val="00823434"/>
    <w:rsid w:val="00827E5B"/>
    <w:rsid w:val="00830C49"/>
    <w:rsid w:val="00831549"/>
    <w:rsid w:val="00835C2C"/>
    <w:rsid w:val="008369F2"/>
    <w:rsid w:val="00840B83"/>
    <w:rsid w:val="0084375E"/>
    <w:rsid w:val="00845672"/>
    <w:rsid w:val="00852485"/>
    <w:rsid w:val="00853E4E"/>
    <w:rsid w:val="00855168"/>
    <w:rsid w:val="00863800"/>
    <w:rsid w:val="00872D73"/>
    <w:rsid w:val="00872D99"/>
    <w:rsid w:val="0087597C"/>
    <w:rsid w:val="00876F25"/>
    <w:rsid w:val="0087708F"/>
    <w:rsid w:val="008776C8"/>
    <w:rsid w:val="00877C04"/>
    <w:rsid w:val="0088180E"/>
    <w:rsid w:val="00881923"/>
    <w:rsid w:val="008835BC"/>
    <w:rsid w:val="00884B2A"/>
    <w:rsid w:val="00887795"/>
    <w:rsid w:val="008904CD"/>
    <w:rsid w:val="0089083E"/>
    <w:rsid w:val="0089153C"/>
    <w:rsid w:val="008918D2"/>
    <w:rsid w:val="00894263"/>
    <w:rsid w:val="00895578"/>
    <w:rsid w:val="008A104D"/>
    <w:rsid w:val="008A1543"/>
    <w:rsid w:val="008A2635"/>
    <w:rsid w:val="008A575F"/>
    <w:rsid w:val="008A7D95"/>
    <w:rsid w:val="008B0994"/>
    <w:rsid w:val="008B10DD"/>
    <w:rsid w:val="008B1935"/>
    <w:rsid w:val="008B1E09"/>
    <w:rsid w:val="008B7296"/>
    <w:rsid w:val="008C0438"/>
    <w:rsid w:val="008C2F9A"/>
    <w:rsid w:val="008D0B48"/>
    <w:rsid w:val="008D5562"/>
    <w:rsid w:val="008E326B"/>
    <w:rsid w:val="008E55A8"/>
    <w:rsid w:val="008F394B"/>
    <w:rsid w:val="008F3C94"/>
    <w:rsid w:val="008F4A72"/>
    <w:rsid w:val="008F6AD5"/>
    <w:rsid w:val="009005FF"/>
    <w:rsid w:val="0090409E"/>
    <w:rsid w:val="00906BE9"/>
    <w:rsid w:val="00911382"/>
    <w:rsid w:val="00925CD1"/>
    <w:rsid w:val="009264B4"/>
    <w:rsid w:val="00930AE3"/>
    <w:rsid w:val="00931FBF"/>
    <w:rsid w:val="0093288E"/>
    <w:rsid w:val="0093469F"/>
    <w:rsid w:val="00937517"/>
    <w:rsid w:val="0093762A"/>
    <w:rsid w:val="00941778"/>
    <w:rsid w:val="00942B8F"/>
    <w:rsid w:val="00943669"/>
    <w:rsid w:val="00947443"/>
    <w:rsid w:val="00947DB9"/>
    <w:rsid w:val="00951379"/>
    <w:rsid w:val="00955D34"/>
    <w:rsid w:val="00961E28"/>
    <w:rsid w:val="009648D3"/>
    <w:rsid w:val="00964BAA"/>
    <w:rsid w:val="0096565E"/>
    <w:rsid w:val="00966C28"/>
    <w:rsid w:val="009707F4"/>
    <w:rsid w:val="00971E2E"/>
    <w:rsid w:val="00972DB6"/>
    <w:rsid w:val="009750E0"/>
    <w:rsid w:val="00975C32"/>
    <w:rsid w:val="00982740"/>
    <w:rsid w:val="009839C9"/>
    <w:rsid w:val="00986ADA"/>
    <w:rsid w:val="00995D21"/>
    <w:rsid w:val="009A451C"/>
    <w:rsid w:val="009B1DD5"/>
    <w:rsid w:val="009B2E35"/>
    <w:rsid w:val="009B541A"/>
    <w:rsid w:val="009B7F68"/>
    <w:rsid w:val="009C02DE"/>
    <w:rsid w:val="009C0A21"/>
    <w:rsid w:val="009C1580"/>
    <w:rsid w:val="009C25B3"/>
    <w:rsid w:val="009C3513"/>
    <w:rsid w:val="009C3CA6"/>
    <w:rsid w:val="009C41F0"/>
    <w:rsid w:val="009D2EED"/>
    <w:rsid w:val="009D440C"/>
    <w:rsid w:val="009D4415"/>
    <w:rsid w:val="009D4918"/>
    <w:rsid w:val="009D5745"/>
    <w:rsid w:val="009E0F49"/>
    <w:rsid w:val="009E1B5D"/>
    <w:rsid w:val="009E654D"/>
    <w:rsid w:val="009E669C"/>
    <w:rsid w:val="009F1F10"/>
    <w:rsid w:val="009F458B"/>
    <w:rsid w:val="00A003FB"/>
    <w:rsid w:val="00A01B21"/>
    <w:rsid w:val="00A04BE9"/>
    <w:rsid w:val="00A0673D"/>
    <w:rsid w:val="00A06DA2"/>
    <w:rsid w:val="00A114DD"/>
    <w:rsid w:val="00A12726"/>
    <w:rsid w:val="00A13F85"/>
    <w:rsid w:val="00A14F34"/>
    <w:rsid w:val="00A1744E"/>
    <w:rsid w:val="00A17527"/>
    <w:rsid w:val="00A20E8A"/>
    <w:rsid w:val="00A237F3"/>
    <w:rsid w:val="00A23A03"/>
    <w:rsid w:val="00A249C2"/>
    <w:rsid w:val="00A2598B"/>
    <w:rsid w:val="00A32B32"/>
    <w:rsid w:val="00A341C7"/>
    <w:rsid w:val="00A352C4"/>
    <w:rsid w:val="00A4535A"/>
    <w:rsid w:val="00A4755B"/>
    <w:rsid w:val="00A5031E"/>
    <w:rsid w:val="00A51D7D"/>
    <w:rsid w:val="00A51DB9"/>
    <w:rsid w:val="00A6068B"/>
    <w:rsid w:val="00A63584"/>
    <w:rsid w:val="00A65D0B"/>
    <w:rsid w:val="00A675D9"/>
    <w:rsid w:val="00A81DB6"/>
    <w:rsid w:val="00A83E0A"/>
    <w:rsid w:val="00A84748"/>
    <w:rsid w:val="00A8474F"/>
    <w:rsid w:val="00A87C1F"/>
    <w:rsid w:val="00A9744E"/>
    <w:rsid w:val="00A97C63"/>
    <w:rsid w:val="00AA38D7"/>
    <w:rsid w:val="00AA4A66"/>
    <w:rsid w:val="00AA6A39"/>
    <w:rsid w:val="00AB2A27"/>
    <w:rsid w:val="00AB2EF6"/>
    <w:rsid w:val="00AB43C6"/>
    <w:rsid w:val="00AB467D"/>
    <w:rsid w:val="00AC0A07"/>
    <w:rsid w:val="00AC142D"/>
    <w:rsid w:val="00AC1F5C"/>
    <w:rsid w:val="00AC3172"/>
    <w:rsid w:val="00AC4268"/>
    <w:rsid w:val="00AC543B"/>
    <w:rsid w:val="00AC5455"/>
    <w:rsid w:val="00AD0C8E"/>
    <w:rsid w:val="00AD25FB"/>
    <w:rsid w:val="00AD3F44"/>
    <w:rsid w:val="00AD470F"/>
    <w:rsid w:val="00AD64D8"/>
    <w:rsid w:val="00AE190E"/>
    <w:rsid w:val="00AE602B"/>
    <w:rsid w:val="00B059CF"/>
    <w:rsid w:val="00B061F1"/>
    <w:rsid w:val="00B20D7C"/>
    <w:rsid w:val="00B23BD5"/>
    <w:rsid w:val="00B300A9"/>
    <w:rsid w:val="00B33700"/>
    <w:rsid w:val="00B33E3B"/>
    <w:rsid w:val="00B417F5"/>
    <w:rsid w:val="00B43ECD"/>
    <w:rsid w:val="00B46ADB"/>
    <w:rsid w:val="00B531BC"/>
    <w:rsid w:val="00B555F2"/>
    <w:rsid w:val="00B71194"/>
    <w:rsid w:val="00B760F5"/>
    <w:rsid w:val="00B7779A"/>
    <w:rsid w:val="00B80C9D"/>
    <w:rsid w:val="00B833C0"/>
    <w:rsid w:val="00B84DD5"/>
    <w:rsid w:val="00B910DA"/>
    <w:rsid w:val="00BA0C96"/>
    <w:rsid w:val="00BA1269"/>
    <w:rsid w:val="00BA264E"/>
    <w:rsid w:val="00BA4258"/>
    <w:rsid w:val="00BA4D2E"/>
    <w:rsid w:val="00BA52CC"/>
    <w:rsid w:val="00BB08F8"/>
    <w:rsid w:val="00BB0B4A"/>
    <w:rsid w:val="00BB0CDB"/>
    <w:rsid w:val="00BB10F9"/>
    <w:rsid w:val="00BB2368"/>
    <w:rsid w:val="00BB779F"/>
    <w:rsid w:val="00BB7AF8"/>
    <w:rsid w:val="00BC0231"/>
    <w:rsid w:val="00BD04E1"/>
    <w:rsid w:val="00BE0A6A"/>
    <w:rsid w:val="00BE4330"/>
    <w:rsid w:val="00BE49F4"/>
    <w:rsid w:val="00BE5D13"/>
    <w:rsid w:val="00BE7D31"/>
    <w:rsid w:val="00BF09B0"/>
    <w:rsid w:val="00BF2D4C"/>
    <w:rsid w:val="00BF5378"/>
    <w:rsid w:val="00BF7D6E"/>
    <w:rsid w:val="00C022A2"/>
    <w:rsid w:val="00C0402C"/>
    <w:rsid w:val="00C062C7"/>
    <w:rsid w:val="00C10CFC"/>
    <w:rsid w:val="00C13473"/>
    <w:rsid w:val="00C17FCE"/>
    <w:rsid w:val="00C24217"/>
    <w:rsid w:val="00C25FCE"/>
    <w:rsid w:val="00C26ECC"/>
    <w:rsid w:val="00C31A14"/>
    <w:rsid w:val="00C40385"/>
    <w:rsid w:val="00C5457B"/>
    <w:rsid w:val="00C551AE"/>
    <w:rsid w:val="00C5549C"/>
    <w:rsid w:val="00C55F91"/>
    <w:rsid w:val="00C55FBA"/>
    <w:rsid w:val="00C5616A"/>
    <w:rsid w:val="00C57610"/>
    <w:rsid w:val="00C579CA"/>
    <w:rsid w:val="00C61D1B"/>
    <w:rsid w:val="00C6391C"/>
    <w:rsid w:val="00C664C9"/>
    <w:rsid w:val="00C76070"/>
    <w:rsid w:val="00C7628C"/>
    <w:rsid w:val="00C81D25"/>
    <w:rsid w:val="00C8280D"/>
    <w:rsid w:val="00C82F6D"/>
    <w:rsid w:val="00C83727"/>
    <w:rsid w:val="00C874E5"/>
    <w:rsid w:val="00C924F6"/>
    <w:rsid w:val="00C933F6"/>
    <w:rsid w:val="00C93FA9"/>
    <w:rsid w:val="00C963E4"/>
    <w:rsid w:val="00C97773"/>
    <w:rsid w:val="00CA07D3"/>
    <w:rsid w:val="00CA0890"/>
    <w:rsid w:val="00CA0970"/>
    <w:rsid w:val="00CA1BEF"/>
    <w:rsid w:val="00CA4A01"/>
    <w:rsid w:val="00CA4E87"/>
    <w:rsid w:val="00CA7373"/>
    <w:rsid w:val="00CB3031"/>
    <w:rsid w:val="00CB331A"/>
    <w:rsid w:val="00CC309D"/>
    <w:rsid w:val="00CD00EC"/>
    <w:rsid w:val="00CD0496"/>
    <w:rsid w:val="00CD37C9"/>
    <w:rsid w:val="00CD6224"/>
    <w:rsid w:val="00CE68A5"/>
    <w:rsid w:val="00CF25F9"/>
    <w:rsid w:val="00CF524B"/>
    <w:rsid w:val="00CF604C"/>
    <w:rsid w:val="00D0104E"/>
    <w:rsid w:val="00D0105A"/>
    <w:rsid w:val="00D015E1"/>
    <w:rsid w:val="00D025F6"/>
    <w:rsid w:val="00D0371A"/>
    <w:rsid w:val="00D13A84"/>
    <w:rsid w:val="00D13B67"/>
    <w:rsid w:val="00D14905"/>
    <w:rsid w:val="00D15E09"/>
    <w:rsid w:val="00D1728E"/>
    <w:rsid w:val="00D176F9"/>
    <w:rsid w:val="00D20EEB"/>
    <w:rsid w:val="00D24DD2"/>
    <w:rsid w:val="00D31C3D"/>
    <w:rsid w:val="00D36284"/>
    <w:rsid w:val="00D42F46"/>
    <w:rsid w:val="00D45701"/>
    <w:rsid w:val="00D45783"/>
    <w:rsid w:val="00D45922"/>
    <w:rsid w:val="00D53DF5"/>
    <w:rsid w:val="00D54D85"/>
    <w:rsid w:val="00D607B1"/>
    <w:rsid w:val="00D61A7F"/>
    <w:rsid w:val="00D64E85"/>
    <w:rsid w:val="00D6620C"/>
    <w:rsid w:val="00D66BEC"/>
    <w:rsid w:val="00D67407"/>
    <w:rsid w:val="00D67CB5"/>
    <w:rsid w:val="00D70ADA"/>
    <w:rsid w:val="00D70C9F"/>
    <w:rsid w:val="00D70E20"/>
    <w:rsid w:val="00D72D77"/>
    <w:rsid w:val="00D7373A"/>
    <w:rsid w:val="00D77D57"/>
    <w:rsid w:val="00D81CB4"/>
    <w:rsid w:val="00D81D3E"/>
    <w:rsid w:val="00D83766"/>
    <w:rsid w:val="00D90D41"/>
    <w:rsid w:val="00D95231"/>
    <w:rsid w:val="00DA06E7"/>
    <w:rsid w:val="00DA5448"/>
    <w:rsid w:val="00DB2DC9"/>
    <w:rsid w:val="00DB661A"/>
    <w:rsid w:val="00DC066A"/>
    <w:rsid w:val="00DC06D8"/>
    <w:rsid w:val="00DC095B"/>
    <w:rsid w:val="00DC0AEA"/>
    <w:rsid w:val="00DC3728"/>
    <w:rsid w:val="00DC4F16"/>
    <w:rsid w:val="00DD35B6"/>
    <w:rsid w:val="00DD3EDC"/>
    <w:rsid w:val="00DE18F7"/>
    <w:rsid w:val="00DE256B"/>
    <w:rsid w:val="00DE354D"/>
    <w:rsid w:val="00DF3637"/>
    <w:rsid w:val="00DF5935"/>
    <w:rsid w:val="00E01482"/>
    <w:rsid w:val="00E0327B"/>
    <w:rsid w:val="00E035F0"/>
    <w:rsid w:val="00E04202"/>
    <w:rsid w:val="00E0566B"/>
    <w:rsid w:val="00E05D7F"/>
    <w:rsid w:val="00E07B55"/>
    <w:rsid w:val="00E10242"/>
    <w:rsid w:val="00E11360"/>
    <w:rsid w:val="00E15A50"/>
    <w:rsid w:val="00E15B52"/>
    <w:rsid w:val="00E169CB"/>
    <w:rsid w:val="00E16FC7"/>
    <w:rsid w:val="00E217C4"/>
    <w:rsid w:val="00E243C5"/>
    <w:rsid w:val="00E268F2"/>
    <w:rsid w:val="00E31664"/>
    <w:rsid w:val="00E328E0"/>
    <w:rsid w:val="00E42307"/>
    <w:rsid w:val="00E42FBE"/>
    <w:rsid w:val="00E4582F"/>
    <w:rsid w:val="00E468A8"/>
    <w:rsid w:val="00E52B84"/>
    <w:rsid w:val="00E535A9"/>
    <w:rsid w:val="00E54809"/>
    <w:rsid w:val="00E579BA"/>
    <w:rsid w:val="00E61C9B"/>
    <w:rsid w:val="00E64F32"/>
    <w:rsid w:val="00E650BF"/>
    <w:rsid w:val="00E66802"/>
    <w:rsid w:val="00E66B6C"/>
    <w:rsid w:val="00E71ED6"/>
    <w:rsid w:val="00E72D00"/>
    <w:rsid w:val="00E73566"/>
    <w:rsid w:val="00E736B6"/>
    <w:rsid w:val="00E747F4"/>
    <w:rsid w:val="00E83182"/>
    <w:rsid w:val="00E866A3"/>
    <w:rsid w:val="00E878D4"/>
    <w:rsid w:val="00E90F71"/>
    <w:rsid w:val="00E912B4"/>
    <w:rsid w:val="00E92550"/>
    <w:rsid w:val="00E94308"/>
    <w:rsid w:val="00E95296"/>
    <w:rsid w:val="00EA02C4"/>
    <w:rsid w:val="00EA14AC"/>
    <w:rsid w:val="00EA6106"/>
    <w:rsid w:val="00EB76FC"/>
    <w:rsid w:val="00EC407A"/>
    <w:rsid w:val="00EC44F0"/>
    <w:rsid w:val="00EC4AE6"/>
    <w:rsid w:val="00EC5E99"/>
    <w:rsid w:val="00ED7592"/>
    <w:rsid w:val="00ED77E6"/>
    <w:rsid w:val="00EE3361"/>
    <w:rsid w:val="00EE3ECB"/>
    <w:rsid w:val="00EE4A0A"/>
    <w:rsid w:val="00EE5411"/>
    <w:rsid w:val="00EE5673"/>
    <w:rsid w:val="00EE6ECD"/>
    <w:rsid w:val="00EF036C"/>
    <w:rsid w:val="00EF0D45"/>
    <w:rsid w:val="00EF3D0F"/>
    <w:rsid w:val="00F01673"/>
    <w:rsid w:val="00F01932"/>
    <w:rsid w:val="00F055EE"/>
    <w:rsid w:val="00F06663"/>
    <w:rsid w:val="00F1029F"/>
    <w:rsid w:val="00F14C5C"/>
    <w:rsid w:val="00F15765"/>
    <w:rsid w:val="00F159A9"/>
    <w:rsid w:val="00F2409B"/>
    <w:rsid w:val="00F25EBC"/>
    <w:rsid w:val="00F2687B"/>
    <w:rsid w:val="00F278C1"/>
    <w:rsid w:val="00F32D76"/>
    <w:rsid w:val="00F36C57"/>
    <w:rsid w:val="00F44DEF"/>
    <w:rsid w:val="00F46FBB"/>
    <w:rsid w:val="00F551A2"/>
    <w:rsid w:val="00F5642B"/>
    <w:rsid w:val="00F57A03"/>
    <w:rsid w:val="00F61FBB"/>
    <w:rsid w:val="00F72861"/>
    <w:rsid w:val="00F80B7C"/>
    <w:rsid w:val="00F82EB3"/>
    <w:rsid w:val="00F82FF6"/>
    <w:rsid w:val="00F8501F"/>
    <w:rsid w:val="00F9040F"/>
    <w:rsid w:val="00F90D06"/>
    <w:rsid w:val="00F93398"/>
    <w:rsid w:val="00F950C0"/>
    <w:rsid w:val="00FA0C00"/>
    <w:rsid w:val="00FA4065"/>
    <w:rsid w:val="00FA5216"/>
    <w:rsid w:val="00FA66E3"/>
    <w:rsid w:val="00FA73F6"/>
    <w:rsid w:val="00FB11F3"/>
    <w:rsid w:val="00FB42D1"/>
    <w:rsid w:val="00FB60EC"/>
    <w:rsid w:val="00FB78C9"/>
    <w:rsid w:val="00FC109B"/>
    <w:rsid w:val="00FC2484"/>
    <w:rsid w:val="00FC2BDF"/>
    <w:rsid w:val="00FD00AB"/>
    <w:rsid w:val="00FD1AC0"/>
    <w:rsid w:val="00FD26B2"/>
    <w:rsid w:val="00FD36ED"/>
    <w:rsid w:val="00FD550F"/>
    <w:rsid w:val="00FE0518"/>
    <w:rsid w:val="00FE0BED"/>
    <w:rsid w:val="00FE2E19"/>
    <w:rsid w:val="00FE3949"/>
    <w:rsid w:val="00FE5740"/>
    <w:rsid w:val="00FE6A5A"/>
    <w:rsid w:val="00FE6C28"/>
    <w:rsid w:val="00FF1F16"/>
    <w:rsid w:val="00FF2280"/>
    <w:rsid w:val="00FF5E7C"/>
    <w:rsid w:val="00FF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9B"/>
  </w:style>
  <w:style w:type="paragraph" w:styleId="Naslov1">
    <w:name w:val="heading 1"/>
    <w:basedOn w:val="Normal"/>
    <w:next w:val="Normal"/>
    <w:link w:val="Naslov1Char"/>
    <w:qFormat/>
    <w:rsid w:val="0089083E"/>
    <w:pPr>
      <w:keepNext/>
      <w:spacing w:after="0" w:line="240" w:lineRule="auto"/>
      <w:jc w:val="center"/>
      <w:outlineLvl w:val="0"/>
    </w:pPr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46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879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0F5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5DD5"/>
  </w:style>
  <w:style w:type="paragraph" w:styleId="Podnoje">
    <w:name w:val="footer"/>
    <w:basedOn w:val="Normal"/>
    <w:link w:val="PodnojeChar"/>
    <w:uiPriority w:val="99"/>
    <w:unhideWhenUsed/>
    <w:rsid w:val="000F5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5DD5"/>
  </w:style>
  <w:style w:type="paragraph" w:styleId="Odlomakpopisa">
    <w:name w:val="List Paragraph"/>
    <w:basedOn w:val="Normal"/>
    <w:uiPriority w:val="34"/>
    <w:qFormat/>
    <w:rsid w:val="00554275"/>
    <w:pPr>
      <w:ind w:left="720"/>
      <w:contextualSpacing/>
    </w:pPr>
  </w:style>
  <w:style w:type="table" w:customStyle="1" w:styleId="Svijetlareetkatablice1">
    <w:name w:val="Svijetla rešetka tablice1"/>
    <w:basedOn w:val="Obinatablica"/>
    <w:uiPriority w:val="40"/>
    <w:rsid w:val="00061F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89083E"/>
    <w:rPr>
      <w:rFonts w:ascii="HRTimes" w:eastAsia="Times New Roman" w:hAnsi="HRTimes" w:cs="Times New Roman"/>
      <w:b/>
      <w:color w:val="0000FF"/>
      <w:kern w:val="28"/>
      <w:sz w:val="24"/>
      <w:szCs w:val="20"/>
    </w:rPr>
  </w:style>
  <w:style w:type="table" w:styleId="Reetkatablice">
    <w:name w:val="Table Grid"/>
    <w:basedOn w:val="Obinatablica"/>
    <w:uiPriority w:val="59"/>
    <w:rsid w:val="00D61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12-9-fett-s">
    <w:name w:val="t-12-9-fett-s"/>
    <w:basedOn w:val="Normal"/>
    <w:rsid w:val="004A0F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468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5A74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40"/>
      <w:sz w:val="36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A7412"/>
    <w:rPr>
      <w:rFonts w:ascii="Times New Roman" w:eastAsia="Times New Roman" w:hAnsi="Times New Roman" w:cs="Times New Roman"/>
      <w:b/>
      <w:bCs/>
      <w:spacing w:val="40"/>
      <w:sz w:val="36"/>
      <w:szCs w:val="24"/>
      <w:lang w:eastAsia="hr-HR"/>
    </w:rPr>
  </w:style>
  <w:style w:type="character" w:styleId="Brojstranice">
    <w:name w:val="page number"/>
    <w:basedOn w:val="Zadanifontodlomka"/>
    <w:rsid w:val="005A7412"/>
  </w:style>
  <w:style w:type="paragraph" w:styleId="Tekstfusnote">
    <w:name w:val="footnote text"/>
    <w:basedOn w:val="Normal"/>
    <w:link w:val="TekstfusnoteChar"/>
    <w:uiPriority w:val="99"/>
    <w:semiHidden/>
    <w:unhideWhenUsed/>
    <w:rsid w:val="0053729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729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729C"/>
    <w:rPr>
      <w:vertAlign w:val="superscript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E07B5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07B55"/>
    <w:rPr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879E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Istaknuto">
    <w:name w:val="Emphasis"/>
    <w:basedOn w:val="Zadanifontodlomka"/>
    <w:qFormat/>
    <w:rsid w:val="002879EE"/>
    <w:rPr>
      <w:i/>
      <w:iCs/>
    </w:rPr>
  </w:style>
  <w:style w:type="paragraph" w:styleId="Blokteksta">
    <w:name w:val="Block Text"/>
    <w:basedOn w:val="Normal"/>
    <w:rsid w:val="0014582A"/>
    <w:pPr>
      <w:spacing w:after="0" w:line="240" w:lineRule="auto"/>
      <w:ind w:left="360" w:right="-766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msolistparagraph0">
    <w:name w:val="msolistparagraph"/>
    <w:basedOn w:val="Normal"/>
    <w:rsid w:val="00DB661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CF327-9D55-4996-99EE-173D7076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61</Pages>
  <Words>15263</Words>
  <Characters>87004</Characters>
  <Application>Microsoft Office Word</Application>
  <DocSecurity>0</DocSecurity>
  <Lines>725</Lines>
  <Paragraphs>204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Korisnik</cp:lastModifiedBy>
  <cp:revision>108</cp:revision>
  <cp:lastPrinted>2019-11-13T11:03:00Z</cp:lastPrinted>
  <dcterms:created xsi:type="dcterms:W3CDTF">2019-09-30T07:35:00Z</dcterms:created>
  <dcterms:modified xsi:type="dcterms:W3CDTF">2020-10-15T12:14:00Z</dcterms:modified>
</cp:coreProperties>
</file>