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8466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</w:p>
    <w:p w:rsidR="00EF4637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846612" w:rsidRDefault="00846612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6C25" w:rsidRPr="00D54F15" w:rsidRDefault="004069B3" w:rsidP="00846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846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84661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lanka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164B4C" w:rsidRDefault="00164B4C" w:rsidP="008466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8466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95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846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34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8466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8466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proofErr w:type="spellEnd"/>
      <w:r w:rsidR="00CD43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listopad</w:t>
      </w:r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proofErr w:type="spellStart"/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8466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466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312F" w:rsidRPr="00D053AB" w:rsidRDefault="004E312F" w:rsidP="0084661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B">
        <w:rPr>
          <w:rFonts w:ascii="Times New Roman" w:hAnsi="Times New Roman" w:cs="Times New Roman"/>
          <w:b/>
          <w:i/>
          <w:sz w:val="24"/>
          <w:szCs w:val="24"/>
        </w:rPr>
        <w:t>D N E V N I   R E D:</w:t>
      </w:r>
    </w:p>
    <w:p w:rsidR="00846612" w:rsidRPr="00D4633B" w:rsidRDefault="00CD4342" w:rsidP="008466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34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46612" w:rsidRPr="00D463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Prethodna suglasnost za zasnivanje radnog odnosa na neodređeno, nepuno radno vrijeme od </w:t>
      </w:r>
      <w:proofErr w:type="spellStart"/>
      <w:r w:rsidR="00846612" w:rsidRPr="00D463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18</w:t>
      </w:r>
      <w:proofErr w:type="spellEnd"/>
      <w:r w:rsidR="00846612" w:rsidRPr="00D463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sati tjedno - razmatranje natječaja</w:t>
      </w:r>
      <w:r w:rsidR="00846612" w:rsidRPr="00D4633B">
        <w:rPr>
          <w:rFonts w:ascii="Times New Roman" w:eastAsia="Times New Roman" w:hAnsi="Times New Roman" w:cs="Times New Roman"/>
          <w:i/>
          <w:lang w:eastAsia="hr-HR"/>
        </w:rPr>
        <w:t xml:space="preserve">  za radno mjestu učitelja/ice njemačkog jezika.</w:t>
      </w:r>
    </w:p>
    <w:p w:rsidR="00846612" w:rsidRPr="00D4633B" w:rsidRDefault="00846612" w:rsidP="0084661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4633B">
        <w:rPr>
          <w:rFonts w:ascii="Times New Roman" w:eastAsia="Times New Roman" w:hAnsi="Times New Roman" w:cs="Times New Roman"/>
          <w:i/>
          <w:lang w:eastAsia="hr-HR"/>
        </w:rPr>
        <w:t xml:space="preserve">Ostalo                                             </w:t>
      </w:r>
    </w:p>
    <w:p w:rsidR="00CD4342" w:rsidRDefault="00CD4342" w:rsidP="0084661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10B1F" w:rsidRDefault="00846612" w:rsidP="0084661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310B1F" w:rsidRDefault="00310B1F" w:rsidP="0084661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6612" w:rsidRDefault="00501799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12F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8747AE" w:rsidRPr="004E312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izvijestila prisutne kako je dana </w:t>
      </w:r>
      <w:proofErr w:type="spellStart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objavljen natječaj za radno mjesto učitelja/ice njemačkog jezika na neodređeno, nepuno radno vrijeme od </w:t>
      </w:r>
      <w:proofErr w:type="spellStart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tjedno. Na natječaj je pristiglo četrnaest pravovaljanih prijava.  Devet kandidata je pristupilo pismenom testiranju održanom </w:t>
      </w:r>
      <w:proofErr w:type="spellStart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listopada. Sedam ih je prešlo bodovni prag, pa su bili pozvani na usmeno testiranje koje se održalo </w:t>
      </w:r>
      <w:proofErr w:type="spellStart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listopada. Usmenom testiranju je pristupilo šest kandidata. Kandidatkinja koja je osvojila najveći broj bodova bila je Antonela </w:t>
      </w:r>
      <w:proofErr w:type="spellStart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Štefulić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</w:t>
      </w:r>
      <w:r w:rsidR="00846612"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846612"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zatražila od prisutnih članova Školskog odbora suglasnos</w:t>
      </w:r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t za zasnivanje radnog odnosa.</w:t>
      </w:r>
      <w:r w:rsidR="00846612"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</w:t>
      </w:r>
      <w:proofErr w:type="spellStart"/>
      <w:r w:rsidR="00846612"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ŠO</w:t>
      </w:r>
      <w:proofErr w:type="spellEnd"/>
      <w:r w:rsidR="00846612"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 je dao prijedlog na glasanje. Jednoglasno je prihvaćen </w:t>
      </w:r>
      <w:r w:rsidR="00846612"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prijedlog da učiteljica Antonela </w:t>
      </w:r>
      <w:proofErr w:type="spellStart"/>
      <w:r w:rsidR="00846612"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Štefulić</w:t>
      </w:r>
      <w:proofErr w:type="spellEnd"/>
      <w:r w:rsidR="00846612"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bude primljena na radno mjesto učiteljice njemačkog jezika.</w:t>
      </w:r>
    </w:p>
    <w:p w:rsidR="00846612" w:rsidRDefault="00846612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612" w:rsidRPr="00846612" w:rsidRDefault="00846612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  2. </w:t>
      </w:r>
    </w:p>
    <w:p w:rsidR="00846612" w:rsidRDefault="00846612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Zbog održavanja štrajka, zaostaje se s nastavom, pa će biti potrebne nadoknade, a jedna od mogućih je vjerojatno na Dan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46612" w:rsidRPr="00846612" w:rsidRDefault="00846612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013D28">
        <w:rPr>
          <w:rFonts w:ascii="Times New Roman" w:eastAsia="Times New Roman" w:hAnsi="Times New Roman" w:cs="Times New Roman"/>
          <w:sz w:val="24"/>
          <w:szCs w:val="24"/>
          <w:lang w:eastAsia="hr-HR"/>
        </w:rPr>
        <w:t>petak, 24</w:t>
      </w:r>
      <w:bookmarkStart w:id="0" w:name="_GoBack"/>
      <w:bookmarkEnd w:id="0"/>
      <w:r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Dan kolektivne sadnje drveća, u kojoj akciji Škola sudjeluje, pa će uz sadnice koje su već nabavljene, biti dopremljene i sadnice koje su osigurale „Hrvatske šume“.</w:t>
      </w:r>
    </w:p>
    <w:p w:rsidR="00846612" w:rsidRDefault="00846612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su se interesirali za rad Vijeća roditelja zbog kritike rada Općine Sv. Filip i Jakov, te je bio prezentiran Zapisnik sa sjednice i dnevni red iz kojeg je bilo vidljivo da kritika upućenih Općini nije bilo.</w:t>
      </w:r>
    </w:p>
    <w:p w:rsidR="00846612" w:rsidRDefault="00846612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612" w:rsidRDefault="00846612" w:rsidP="0084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0B1F" w:rsidRPr="00E6414B" w:rsidRDefault="00310B1F" w:rsidP="0084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8747AE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13D28"/>
    <w:rsid w:val="000327C2"/>
    <w:rsid w:val="000672E8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0B1F"/>
    <w:rsid w:val="00315546"/>
    <w:rsid w:val="00356C25"/>
    <w:rsid w:val="00361A61"/>
    <w:rsid w:val="00390041"/>
    <w:rsid w:val="003B5C4F"/>
    <w:rsid w:val="003D5032"/>
    <w:rsid w:val="003D7EE1"/>
    <w:rsid w:val="003F62F7"/>
    <w:rsid w:val="004069B3"/>
    <w:rsid w:val="00444F34"/>
    <w:rsid w:val="0046436E"/>
    <w:rsid w:val="0048440B"/>
    <w:rsid w:val="004E312F"/>
    <w:rsid w:val="00501799"/>
    <w:rsid w:val="00584F80"/>
    <w:rsid w:val="00592083"/>
    <w:rsid w:val="00594580"/>
    <w:rsid w:val="006C6929"/>
    <w:rsid w:val="006D1599"/>
    <w:rsid w:val="00744A53"/>
    <w:rsid w:val="00756A9C"/>
    <w:rsid w:val="0077455E"/>
    <w:rsid w:val="00780B01"/>
    <w:rsid w:val="007A1793"/>
    <w:rsid w:val="007C67EC"/>
    <w:rsid w:val="00846612"/>
    <w:rsid w:val="008633E0"/>
    <w:rsid w:val="008747AE"/>
    <w:rsid w:val="008A76C9"/>
    <w:rsid w:val="008B34FE"/>
    <w:rsid w:val="00942706"/>
    <w:rsid w:val="009578EA"/>
    <w:rsid w:val="00995B1B"/>
    <w:rsid w:val="009F4E0A"/>
    <w:rsid w:val="00A06DEC"/>
    <w:rsid w:val="00A800F8"/>
    <w:rsid w:val="00BE5F74"/>
    <w:rsid w:val="00C71A33"/>
    <w:rsid w:val="00CB3154"/>
    <w:rsid w:val="00CD4342"/>
    <w:rsid w:val="00D54F15"/>
    <w:rsid w:val="00DD624D"/>
    <w:rsid w:val="00DD7FCF"/>
    <w:rsid w:val="00E464C0"/>
    <w:rsid w:val="00E71BB0"/>
    <w:rsid w:val="00E97381"/>
    <w:rsid w:val="00EA0F1E"/>
    <w:rsid w:val="00EF4637"/>
    <w:rsid w:val="00EF6993"/>
    <w:rsid w:val="00F04B6B"/>
    <w:rsid w:val="00F30207"/>
    <w:rsid w:val="00F702D2"/>
    <w:rsid w:val="00FC4EDD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2019-10-02T07:44:00Z</cp:lastPrinted>
  <dcterms:created xsi:type="dcterms:W3CDTF">2019-10-23T06:38:00Z</dcterms:created>
  <dcterms:modified xsi:type="dcterms:W3CDTF">2019-10-24T05:46:00Z</dcterms:modified>
</cp:coreProperties>
</file>