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B815F3" w14:textId="77777777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9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02EE557" w14:textId="77777777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9C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3221212F" w14:textId="77777777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9C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3C02D51A" w14:textId="77777777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A9C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53B615CB" w14:textId="77777777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6EF44D" w14:textId="77777777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9C">
        <w:rPr>
          <w:rFonts w:ascii="Times New Roman" w:hAnsi="Times New Roman" w:cs="Times New Roman"/>
          <w:sz w:val="24"/>
          <w:szCs w:val="24"/>
        </w:rPr>
        <w:t>KLASA: 007-04/23-02/08</w:t>
      </w:r>
    </w:p>
    <w:p w14:paraId="3A9EE280" w14:textId="7F5EDDC2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9C">
        <w:rPr>
          <w:rFonts w:ascii="Times New Roman" w:hAnsi="Times New Roman" w:cs="Times New Roman"/>
          <w:sz w:val="24"/>
          <w:szCs w:val="24"/>
        </w:rPr>
        <w:t>URBROJ: 2198-1-42-23-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C6408A3" w14:textId="230B3334" w:rsidR="00502C66" w:rsidRPr="00BE1A9C" w:rsidRDefault="00502C66" w:rsidP="00502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9C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1A9C">
        <w:rPr>
          <w:rFonts w:ascii="Times New Roman" w:hAnsi="Times New Roman" w:cs="Times New Roman"/>
          <w:b/>
          <w:sz w:val="24"/>
          <w:szCs w:val="24"/>
        </w:rPr>
        <w:t>. listopada 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082443C9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502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7B9EA0BF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02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5.10.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02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44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1D8CA49B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477371A2" w14:textId="77777777" w:rsidR="00502C66" w:rsidRPr="00502C66" w:rsidRDefault="00502C66" w:rsidP="00502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66">
        <w:rPr>
          <w:rFonts w:ascii="Times New Roman" w:hAnsi="Times New Roman" w:cs="Times New Roman"/>
          <w:sz w:val="24"/>
          <w:szCs w:val="24"/>
        </w:rPr>
        <w:t>Izvješće ravnateljice škole o realizaciji Školskog kurikuluma i Godišnjeg plana i programa rada škole za školsku godinu 2022./2023.</w:t>
      </w:r>
    </w:p>
    <w:p w14:paraId="32DB388E" w14:textId="77777777" w:rsidR="00502C66" w:rsidRPr="00502C66" w:rsidRDefault="00502C66" w:rsidP="00502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66">
        <w:rPr>
          <w:rFonts w:ascii="Times New Roman" w:hAnsi="Times New Roman" w:cs="Times New Roman"/>
          <w:sz w:val="24"/>
          <w:szCs w:val="24"/>
        </w:rPr>
        <w:t>Usvajanje Školskog kurikuluma za školsku godinu 2023./2024.</w:t>
      </w:r>
    </w:p>
    <w:p w14:paraId="1F157E39" w14:textId="77777777" w:rsidR="00502C66" w:rsidRPr="00502C66" w:rsidRDefault="00502C66" w:rsidP="00502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66">
        <w:rPr>
          <w:rFonts w:ascii="Times New Roman" w:hAnsi="Times New Roman" w:cs="Times New Roman"/>
          <w:sz w:val="24"/>
          <w:szCs w:val="24"/>
        </w:rPr>
        <w:t>Usvajanje Godišnjeg plana i programa rada škole za školsku godinu 2023./2024.</w:t>
      </w:r>
    </w:p>
    <w:p w14:paraId="169813FF" w14:textId="77777777" w:rsidR="00502C66" w:rsidRPr="00502C66" w:rsidRDefault="00502C66" w:rsidP="00502C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C66">
        <w:rPr>
          <w:rFonts w:ascii="Times New Roman" w:eastAsia="Times New Roman" w:hAnsi="Times New Roman" w:cs="Times New Roman"/>
          <w:sz w:val="24"/>
          <w:szCs w:val="24"/>
        </w:rPr>
        <w:t>Donošenje odluke o raspisivanju natječaja za imenovanje ravnatelja/</w:t>
      </w:r>
      <w:proofErr w:type="spellStart"/>
      <w:r w:rsidRPr="00502C66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502C66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6343D575" w14:textId="77777777" w:rsidR="00502C66" w:rsidRPr="00502C66" w:rsidRDefault="00502C66" w:rsidP="00502C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66">
        <w:rPr>
          <w:rFonts w:ascii="Times New Roman" w:hAnsi="Times New Roman" w:cs="Times New Roman"/>
          <w:sz w:val="24"/>
          <w:szCs w:val="24"/>
        </w:rPr>
        <w:t>Ostala pitanja</w:t>
      </w:r>
    </w:p>
    <w:p w14:paraId="1FDCCD5C" w14:textId="77777777" w:rsidR="00F702D2" w:rsidRDefault="00F702D2" w:rsidP="0050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303D6FFC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02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034C5B" w14:textId="3F76654D" w:rsidR="00644BFB" w:rsidRPr="00502C66" w:rsidRDefault="00501799" w:rsidP="00502C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502C66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44BFB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644BFB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644BFB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644BFB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usvojili </w:t>
      </w:r>
      <w:r w:rsidR="00644BFB">
        <w:rPr>
          <w:rFonts w:ascii="Times New Roman" w:hAnsi="Times New Roman" w:cs="Times New Roman"/>
          <w:i/>
          <w:sz w:val="24"/>
          <w:szCs w:val="24"/>
        </w:rPr>
        <w:t>izmjene i dopune Plana nabave</w:t>
      </w:r>
      <w:r w:rsidR="00644BFB" w:rsidRPr="0032697F">
        <w:rPr>
          <w:rFonts w:ascii="Times New Roman" w:hAnsi="Times New Roman" w:cs="Times New Roman"/>
          <w:i/>
          <w:sz w:val="24"/>
          <w:szCs w:val="24"/>
        </w:rPr>
        <w:t xml:space="preserve"> za 202</w:t>
      </w:r>
      <w:r w:rsidR="00644BFB">
        <w:rPr>
          <w:rFonts w:ascii="Times New Roman" w:hAnsi="Times New Roman" w:cs="Times New Roman"/>
          <w:i/>
          <w:sz w:val="24"/>
          <w:szCs w:val="24"/>
        </w:rPr>
        <w:t>3</w:t>
      </w:r>
      <w:r w:rsidR="00644BFB" w:rsidRPr="0032697F">
        <w:rPr>
          <w:rFonts w:ascii="Times New Roman" w:hAnsi="Times New Roman" w:cs="Times New Roman"/>
          <w:i/>
          <w:sz w:val="24"/>
          <w:szCs w:val="24"/>
        </w:rPr>
        <w:t>. godinu.</w:t>
      </w:r>
      <w:r w:rsidR="00502C66" w:rsidRPr="00502C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2C66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Školski kurikulum za školsku godinu 202</w:t>
      </w:r>
      <w:r w:rsidR="00502C66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502C66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./202</w:t>
      </w:r>
      <w:r w:rsidR="00502C6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502C66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. jednoglasno je usvojen te će biti objavljen na mrežnim stranicama Škole.</w:t>
      </w:r>
    </w:p>
    <w:p w14:paraId="6DD53493" w14:textId="293F0A15" w:rsidR="00502C66" w:rsidRDefault="00631BB1" w:rsidP="00502C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1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 </w:t>
      </w:r>
      <w:r w:rsidR="00502C66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631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502C66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Godišnji plan i program rada škole za školsku godinu 202</w:t>
      </w:r>
      <w:r w:rsidR="00502C66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502C66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./202</w:t>
      </w:r>
      <w:r w:rsidR="00502C6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502C66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.  jednoglasno je usvojen te će biti objavljen na mrežnim stranicama Škole.</w:t>
      </w:r>
    </w:p>
    <w:p w14:paraId="510B9D11" w14:textId="18DDDB51" w:rsidR="00502C66" w:rsidRPr="00CA6B09" w:rsidRDefault="00502C66" w:rsidP="00502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502C6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Ad 4.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A6B09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Odluka o raspisivanju natječaja jednoglasno je donesena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</w:t>
      </w:r>
      <w:r w:rsidRPr="00CA6B09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te je sastavni dio zapisnika.</w:t>
      </w:r>
    </w:p>
    <w:p w14:paraId="72729208" w14:textId="1454EB91" w:rsidR="00502C66" w:rsidRPr="00502C66" w:rsidRDefault="00502C66" w:rsidP="00502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274EDB7F" w14:textId="77777777" w:rsidR="00502C66" w:rsidRPr="00502C66" w:rsidRDefault="00502C66" w:rsidP="00502C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96E6F2" w14:textId="77777777"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A77C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02C66"/>
    <w:rsid w:val="00512E3F"/>
    <w:rsid w:val="00532140"/>
    <w:rsid w:val="00584F80"/>
    <w:rsid w:val="00594580"/>
    <w:rsid w:val="00626447"/>
    <w:rsid w:val="00631BB1"/>
    <w:rsid w:val="00644BFB"/>
    <w:rsid w:val="006D4F8E"/>
    <w:rsid w:val="006F6D70"/>
    <w:rsid w:val="00716EA3"/>
    <w:rsid w:val="00744A53"/>
    <w:rsid w:val="00756A9C"/>
    <w:rsid w:val="00763453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76709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84737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68</cp:revision>
  <cp:lastPrinted>2023-10-13T11:13:00Z</cp:lastPrinted>
  <dcterms:created xsi:type="dcterms:W3CDTF">2015-10-19T12:40:00Z</dcterms:created>
  <dcterms:modified xsi:type="dcterms:W3CDTF">2023-10-13T11:26:00Z</dcterms:modified>
</cp:coreProperties>
</file>